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9B384" w14:textId="759C850C" w:rsidR="00231427" w:rsidRPr="00A517A3" w:rsidRDefault="00AB01C6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AB01C6">
        <w:rPr>
          <w:rFonts w:ascii="Arial" w:hAnsi="Arial" w:cs="Arial"/>
          <w:sz w:val="24"/>
          <w:szCs w:val="24"/>
          <w:lang w:val="ru-RU"/>
        </w:rPr>
        <w:t>HA23-Ex РУКОВОДСТВО ПОЛЬЗОВАТЕЛЯ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7286FD22" w14:textId="77777777" w:rsidR="002F4EA8" w:rsidRDefault="002F4EA8" w:rsidP="00C44764">
      <w:pPr>
        <w:jc w:val="left"/>
        <w:rPr>
          <w:rFonts w:ascii="Arial" w:hAnsi="Arial" w:cs="Arial"/>
          <w:sz w:val="24"/>
          <w:szCs w:val="24"/>
          <w:lang w:val="ru-RU"/>
        </w:rPr>
      </w:pPr>
    </w:p>
    <w:p w14:paraId="5AF95CFA" w14:textId="42848FA1" w:rsidR="00A517A3" w:rsidRPr="00A517A3" w:rsidRDefault="00A517A3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A517A3">
        <w:rPr>
          <w:rFonts w:ascii="Arial" w:hAnsi="Arial" w:cs="Arial"/>
          <w:sz w:val="24"/>
          <w:szCs w:val="24"/>
          <w:lang w:val="ru-RU"/>
        </w:rPr>
        <w:t>Характеристики</w:t>
      </w:r>
    </w:p>
    <w:p w14:paraId="2B70BC36" w14:textId="4D3CD13B" w:rsidR="00A517A3" w:rsidRPr="002F4EA8" w:rsidRDefault="00A517A3" w:rsidP="002F4EA8">
      <w:pPr>
        <w:jc w:val="left"/>
        <w:rPr>
          <w:rFonts w:ascii="Arial" w:hAnsi="Arial" w:cs="Arial"/>
          <w:sz w:val="24"/>
          <w:szCs w:val="24"/>
          <w:lang w:val="ru-RU"/>
        </w:rPr>
      </w:pPr>
      <w:r w:rsidRPr="002F4EA8">
        <w:rPr>
          <w:rFonts w:ascii="Arial" w:hAnsi="Arial" w:cs="Arial"/>
          <w:sz w:val="24"/>
          <w:szCs w:val="24"/>
          <w:lang w:val="ru-RU"/>
        </w:rPr>
        <w:t>Искробезопасный взрывозащищенный налобный фонарь, специально разработанный для нефтехимической, химической промышленности и скважинных операций.</w:t>
      </w:r>
    </w:p>
    <w:p w14:paraId="1EF131D8" w14:textId="030A08B0" w:rsidR="00A517A3" w:rsidRPr="002F4EA8" w:rsidRDefault="00A517A3" w:rsidP="002F4EA8">
      <w:pPr>
        <w:jc w:val="left"/>
        <w:rPr>
          <w:rFonts w:ascii="Arial" w:hAnsi="Arial" w:cs="Arial"/>
          <w:sz w:val="24"/>
          <w:szCs w:val="24"/>
          <w:lang w:val="ru-RU"/>
        </w:rPr>
      </w:pPr>
      <w:r w:rsidRPr="002F4EA8">
        <w:rPr>
          <w:rFonts w:ascii="Arial" w:hAnsi="Arial" w:cs="Arial"/>
          <w:sz w:val="24"/>
          <w:szCs w:val="24"/>
          <w:lang w:val="ru-RU"/>
        </w:rPr>
        <w:t xml:space="preserve">Маркировка взрывозащиты: </w:t>
      </w:r>
      <w:r w:rsidRPr="002F4EA8">
        <w:rPr>
          <w:rFonts w:ascii="Arial" w:hAnsi="Arial" w:cs="Arial"/>
          <w:sz w:val="24"/>
          <w:szCs w:val="24"/>
        </w:rPr>
        <w:t>Ex</w:t>
      </w:r>
      <w:r w:rsidRPr="002F4EA8">
        <w:rPr>
          <w:rFonts w:ascii="Arial" w:hAnsi="Arial" w:cs="Arial"/>
          <w:sz w:val="24"/>
          <w:szCs w:val="24"/>
          <w:lang w:val="ru-RU"/>
        </w:rPr>
        <w:t xml:space="preserve"> </w:t>
      </w:r>
      <w:r w:rsidRPr="002F4EA8">
        <w:rPr>
          <w:rFonts w:ascii="Arial" w:hAnsi="Arial" w:cs="Arial"/>
          <w:sz w:val="24"/>
          <w:szCs w:val="24"/>
        </w:rPr>
        <w:t>ia</w:t>
      </w:r>
      <w:r w:rsidRPr="002F4EA8">
        <w:rPr>
          <w:rFonts w:ascii="Arial" w:hAnsi="Arial" w:cs="Arial"/>
          <w:sz w:val="24"/>
          <w:szCs w:val="24"/>
          <w:lang w:val="ru-RU"/>
        </w:rPr>
        <w:t xml:space="preserve"> </w:t>
      </w:r>
      <w:r w:rsidRPr="002F4EA8">
        <w:rPr>
          <w:rFonts w:ascii="Arial" w:hAnsi="Arial" w:cs="Arial"/>
          <w:sz w:val="24"/>
          <w:szCs w:val="24"/>
        </w:rPr>
        <w:t>IIC</w:t>
      </w:r>
      <w:r w:rsidRPr="002F4EA8">
        <w:rPr>
          <w:rFonts w:ascii="Arial" w:hAnsi="Arial" w:cs="Arial"/>
          <w:sz w:val="24"/>
          <w:szCs w:val="24"/>
          <w:lang w:val="ru-RU"/>
        </w:rPr>
        <w:t xml:space="preserve"> </w:t>
      </w:r>
      <w:r w:rsidRPr="002F4EA8">
        <w:rPr>
          <w:rFonts w:ascii="Arial" w:hAnsi="Arial" w:cs="Arial"/>
          <w:sz w:val="24"/>
          <w:szCs w:val="24"/>
        </w:rPr>
        <w:t>T</w:t>
      </w:r>
      <w:r w:rsidR="00E26C22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2F4EA8">
        <w:rPr>
          <w:rFonts w:ascii="Arial" w:hAnsi="Arial" w:cs="Arial"/>
          <w:sz w:val="24"/>
          <w:szCs w:val="24"/>
          <w:lang w:val="ru-RU"/>
        </w:rPr>
        <w:t xml:space="preserve"> </w:t>
      </w:r>
      <w:r w:rsidRPr="002F4EA8">
        <w:rPr>
          <w:rFonts w:ascii="Arial" w:hAnsi="Arial" w:cs="Arial"/>
          <w:sz w:val="24"/>
          <w:szCs w:val="24"/>
        </w:rPr>
        <w:t>Ga</w:t>
      </w:r>
    </w:p>
    <w:p w14:paraId="2611F739" w14:textId="517AD82B" w:rsidR="00A517A3" w:rsidRPr="002F4EA8" w:rsidRDefault="00A517A3" w:rsidP="002F4EA8">
      <w:pPr>
        <w:jc w:val="left"/>
        <w:rPr>
          <w:rFonts w:ascii="Arial" w:hAnsi="Arial" w:cs="Arial"/>
          <w:sz w:val="24"/>
          <w:szCs w:val="24"/>
          <w:lang w:val="ru-RU"/>
        </w:rPr>
      </w:pPr>
      <w:r w:rsidRPr="002F4EA8">
        <w:rPr>
          <w:rFonts w:ascii="Arial" w:hAnsi="Arial" w:cs="Arial"/>
          <w:sz w:val="24"/>
          <w:szCs w:val="24"/>
          <w:lang w:val="ru-RU"/>
        </w:rPr>
        <w:t xml:space="preserve">Использует светодиод </w:t>
      </w:r>
      <w:r w:rsidRPr="002F4EA8">
        <w:rPr>
          <w:rFonts w:ascii="Arial" w:hAnsi="Arial" w:cs="Arial"/>
          <w:sz w:val="24"/>
          <w:szCs w:val="24"/>
        </w:rPr>
        <w:t>CREE</w:t>
      </w:r>
      <w:r w:rsidRPr="002F4EA8">
        <w:rPr>
          <w:rFonts w:ascii="Arial" w:hAnsi="Arial" w:cs="Arial"/>
          <w:sz w:val="24"/>
          <w:szCs w:val="24"/>
          <w:lang w:val="ru-RU"/>
        </w:rPr>
        <w:t xml:space="preserve"> </w:t>
      </w:r>
      <w:r w:rsidRPr="002F4EA8">
        <w:rPr>
          <w:rFonts w:ascii="Arial" w:hAnsi="Arial" w:cs="Arial"/>
          <w:sz w:val="24"/>
          <w:szCs w:val="24"/>
        </w:rPr>
        <w:t>XP</w:t>
      </w:r>
      <w:r w:rsidRPr="002F4EA8">
        <w:rPr>
          <w:rFonts w:ascii="Arial" w:hAnsi="Arial" w:cs="Arial"/>
          <w:sz w:val="24"/>
          <w:szCs w:val="24"/>
          <w:lang w:val="ru-RU"/>
        </w:rPr>
        <w:t>-</w:t>
      </w:r>
      <w:r w:rsidRPr="002F4EA8">
        <w:rPr>
          <w:rFonts w:ascii="Arial" w:hAnsi="Arial" w:cs="Arial"/>
          <w:sz w:val="24"/>
          <w:szCs w:val="24"/>
        </w:rPr>
        <w:t>G</w:t>
      </w:r>
      <w:r w:rsidRPr="002F4EA8">
        <w:rPr>
          <w:rFonts w:ascii="Arial" w:hAnsi="Arial" w:cs="Arial"/>
          <w:sz w:val="24"/>
          <w:szCs w:val="24"/>
          <w:lang w:val="ru-RU"/>
        </w:rPr>
        <w:t xml:space="preserve"> с максимальной мощностью 100 люмен</w:t>
      </w:r>
    </w:p>
    <w:p w14:paraId="2B2727BB" w14:textId="77777777" w:rsidR="006E1A6C" w:rsidRPr="006E1A6C" w:rsidRDefault="006E1A6C" w:rsidP="006E1A6C">
      <w:pPr>
        <w:rPr>
          <w:rFonts w:ascii="Arial" w:hAnsi="Arial" w:cs="Arial"/>
          <w:sz w:val="24"/>
          <w:szCs w:val="24"/>
          <w:lang w:val="ru-RU"/>
        </w:rPr>
      </w:pPr>
      <w:r w:rsidRPr="006E1A6C">
        <w:rPr>
          <w:rFonts w:ascii="Arial" w:hAnsi="Arial" w:cs="Arial"/>
          <w:sz w:val="24"/>
          <w:szCs w:val="24"/>
          <w:lang w:val="ru-RU"/>
        </w:rPr>
        <w:t>Оптическая система в сочетании с кристаллическим покрытием и технологией высокоточной цифровой оптики</w:t>
      </w:r>
    </w:p>
    <w:p w14:paraId="1A4611B0" w14:textId="4E72F4D3" w:rsidR="00A517A3" w:rsidRPr="002F4EA8" w:rsidRDefault="00A517A3" w:rsidP="002F4EA8">
      <w:pPr>
        <w:jc w:val="left"/>
        <w:rPr>
          <w:rFonts w:ascii="Arial" w:hAnsi="Arial" w:cs="Arial"/>
          <w:sz w:val="24"/>
          <w:szCs w:val="24"/>
          <w:lang w:val="ru-RU"/>
        </w:rPr>
      </w:pPr>
      <w:r w:rsidRPr="002F4EA8">
        <w:rPr>
          <w:rFonts w:ascii="Arial" w:hAnsi="Arial" w:cs="Arial"/>
          <w:sz w:val="24"/>
          <w:szCs w:val="24"/>
          <w:lang w:val="ru-RU"/>
        </w:rPr>
        <w:t>чтобы излучать равномерный и мягкий свет</w:t>
      </w:r>
    </w:p>
    <w:p w14:paraId="0D214776" w14:textId="11BAC4F5" w:rsidR="00A517A3" w:rsidRPr="002F4EA8" w:rsidRDefault="00A517A3" w:rsidP="002F4EA8">
      <w:pPr>
        <w:jc w:val="left"/>
        <w:rPr>
          <w:rFonts w:ascii="Arial" w:hAnsi="Arial" w:cs="Arial"/>
          <w:sz w:val="24"/>
          <w:szCs w:val="24"/>
          <w:lang w:val="ru-RU"/>
        </w:rPr>
      </w:pPr>
      <w:r w:rsidRPr="002F4EA8">
        <w:rPr>
          <w:rFonts w:ascii="Arial" w:hAnsi="Arial" w:cs="Arial"/>
          <w:sz w:val="24"/>
          <w:szCs w:val="24"/>
          <w:lang w:val="ru-RU"/>
        </w:rPr>
        <w:t>Работает на 2 батарейках АА с максимальным временем работы 130 часов</w:t>
      </w:r>
    </w:p>
    <w:p w14:paraId="50BF2806" w14:textId="0E461233" w:rsidR="00A517A3" w:rsidRPr="002F4EA8" w:rsidRDefault="00A517A3" w:rsidP="002F4EA8">
      <w:pPr>
        <w:jc w:val="left"/>
        <w:rPr>
          <w:rFonts w:ascii="Arial" w:hAnsi="Arial" w:cs="Arial"/>
          <w:sz w:val="24"/>
          <w:szCs w:val="24"/>
          <w:lang w:val="ru-RU"/>
        </w:rPr>
      </w:pPr>
      <w:r w:rsidRPr="002F4EA8">
        <w:rPr>
          <w:rFonts w:ascii="Arial" w:hAnsi="Arial" w:cs="Arial"/>
          <w:sz w:val="24"/>
          <w:szCs w:val="24"/>
          <w:lang w:val="ru-RU"/>
        </w:rPr>
        <w:t xml:space="preserve">Максимальная пиковая интенсивность луча 350 кд </w:t>
      </w:r>
      <w:r w:rsidR="00544CD2" w:rsidRPr="00544CD2">
        <w:rPr>
          <w:rFonts w:ascii="Arial" w:hAnsi="Arial" w:cs="Arial"/>
          <w:sz w:val="24"/>
          <w:szCs w:val="24"/>
          <w:lang w:val="ru-RU"/>
        </w:rPr>
        <w:t>и дальность луча до</w:t>
      </w:r>
      <w:r w:rsidR="00544CD2" w:rsidRPr="00B529F1">
        <w:rPr>
          <w:rFonts w:ascii="Times New Roman" w:hAnsi="Times New Roman" w:cs="Times New Roman"/>
          <w:lang w:val="ru-RU"/>
        </w:rPr>
        <w:t xml:space="preserve"> </w:t>
      </w:r>
      <w:r w:rsidRPr="002F4EA8">
        <w:rPr>
          <w:rFonts w:ascii="Arial" w:hAnsi="Arial" w:cs="Arial"/>
          <w:sz w:val="24"/>
          <w:szCs w:val="24"/>
          <w:lang w:val="ru-RU"/>
        </w:rPr>
        <w:t>37 метров</w:t>
      </w:r>
    </w:p>
    <w:p w14:paraId="506F43D2" w14:textId="3991FC59" w:rsidR="00A517A3" w:rsidRPr="002F4EA8" w:rsidRDefault="00A517A3" w:rsidP="002F4EA8">
      <w:pPr>
        <w:jc w:val="left"/>
        <w:rPr>
          <w:rFonts w:ascii="Arial" w:hAnsi="Arial" w:cs="Arial"/>
          <w:sz w:val="24"/>
          <w:szCs w:val="24"/>
          <w:lang w:val="ru-RU"/>
        </w:rPr>
      </w:pPr>
      <w:r w:rsidRPr="002F4EA8">
        <w:rPr>
          <w:rFonts w:ascii="Arial" w:hAnsi="Arial" w:cs="Arial"/>
          <w:sz w:val="24"/>
          <w:szCs w:val="24"/>
          <w:lang w:val="ru-RU"/>
        </w:rPr>
        <w:t>Защита от обратной полярности</w:t>
      </w:r>
    </w:p>
    <w:p w14:paraId="5789C0BB" w14:textId="6149534A" w:rsidR="00A517A3" w:rsidRPr="00544414" w:rsidRDefault="00A517A3" w:rsidP="002F4EA8">
      <w:pPr>
        <w:jc w:val="left"/>
        <w:rPr>
          <w:rFonts w:ascii="Arial" w:hAnsi="Arial" w:cs="Arial"/>
          <w:sz w:val="24"/>
          <w:szCs w:val="24"/>
          <w:lang w:val="ru-RU"/>
        </w:rPr>
      </w:pPr>
      <w:r w:rsidRPr="00544414">
        <w:rPr>
          <w:rFonts w:ascii="Arial" w:hAnsi="Arial" w:cs="Arial"/>
          <w:sz w:val="24"/>
          <w:szCs w:val="24"/>
          <w:lang w:val="ru-RU"/>
        </w:rPr>
        <w:t xml:space="preserve">Высокоэффективная цепь постоянного тока обеспечивает </w:t>
      </w:r>
      <w:r w:rsidR="00544CD2" w:rsidRPr="00544414">
        <w:rPr>
          <w:rFonts w:ascii="Arial" w:hAnsi="Arial" w:cs="Arial"/>
          <w:sz w:val="24"/>
          <w:szCs w:val="24"/>
          <w:lang w:val="ru-RU"/>
        </w:rPr>
        <w:t>устойчивую работу</w:t>
      </w:r>
    </w:p>
    <w:p w14:paraId="0F4F0B67" w14:textId="77777777" w:rsidR="00544414" w:rsidRPr="00E26C22" w:rsidRDefault="00544414" w:rsidP="002F4EA8">
      <w:pPr>
        <w:jc w:val="left"/>
        <w:rPr>
          <w:rFonts w:ascii="Arial" w:hAnsi="Arial" w:cs="Arial"/>
          <w:sz w:val="24"/>
          <w:szCs w:val="24"/>
          <w:lang w:val="ru-RU"/>
        </w:rPr>
      </w:pPr>
      <w:r w:rsidRPr="00544414">
        <w:rPr>
          <w:rFonts w:ascii="Arial" w:hAnsi="Arial" w:cs="Arial"/>
          <w:sz w:val="24"/>
          <w:szCs w:val="24"/>
          <w:lang w:val="ru-RU"/>
        </w:rPr>
        <w:t>Используется система потокового освещения</w:t>
      </w:r>
      <w:r w:rsidRPr="00544414">
        <w:rPr>
          <w:rFonts w:ascii="Arial" w:hAnsi="Arial" w:cs="Arial"/>
          <w:sz w:val="24"/>
          <w:szCs w:val="24"/>
        </w:rPr>
        <w:t> </w:t>
      </w:r>
      <w:r w:rsidRPr="00544414">
        <w:rPr>
          <w:rFonts w:ascii="Arial" w:hAnsi="Arial" w:cs="Arial"/>
          <w:sz w:val="24"/>
          <w:szCs w:val="24"/>
          <w:lang w:val="ru-RU"/>
        </w:rPr>
        <w:t>с углом наклона</w:t>
      </w:r>
      <w:r w:rsidRPr="00544414">
        <w:rPr>
          <w:rFonts w:ascii="Arial" w:hAnsi="Arial" w:cs="Arial"/>
          <w:sz w:val="24"/>
          <w:szCs w:val="24"/>
        </w:rPr>
        <w:t> </w:t>
      </w:r>
      <w:r w:rsidRPr="00544414">
        <w:rPr>
          <w:rFonts w:ascii="Arial" w:hAnsi="Arial" w:cs="Arial"/>
          <w:sz w:val="24"/>
          <w:szCs w:val="24"/>
          <w:lang w:val="ru-RU"/>
        </w:rPr>
        <w:t xml:space="preserve">70° </w:t>
      </w:r>
    </w:p>
    <w:p w14:paraId="380B0058" w14:textId="33725832" w:rsidR="00A517A3" w:rsidRPr="00544414" w:rsidRDefault="00544414" w:rsidP="002F4EA8">
      <w:pPr>
        <w:jc w:val="left"/>
        <w:rPr>
          <w:rFonts w:ascii="Arial" w:hAnsi="Arial" w:cs="Arial"/>
          <w:sz w:val="24"/>
          <w:szCs w:val="24"/>
          <w:lang w:val="ru-RU"/>
        </w:rPr>
      </w:pPr>
      <w:r w:rsidRPr="00544414">
        <w:rPr>
          <w:rFonts w:ascii="Arial" w:hAnsi="Arial" w:cs="Arial"/>
          <w:sz w:val="24"/>
          <w:szCs w:val="24"/>
          <w:lang w:val="ru-RU"/>
        </w:rPr>
        <w:t>Изготавливается из прочных поликарбонатных материалов</w:t>
      </w:r>
    </w:p>
    <w:p w14:paraId="1919011E" w14:textId="436340B8" w:rsidR="00A517A3" w:rsidRPr="002F4EA8" w:rsidRDefault="00A517A3" w:rsidP="002F4EA8">
      <w:pPr>
        <w:jc w:val="left"/>
        <w:rPr>
          <w:rFonts w:ascii="Arial" w:hAnsi="Arial" w:cs="Arial"/>
          <w:sz w:val="24"/>
          <w:szCs w:val="24"/>
          <w:lang w:val="ru-RU"/>
        </w:rPr>
      </w:pPr>
      <w:r w:rsidRPr="002F4EA8">
        <w:rPr>
          <w:rFonts w:ascii="Arial" w:hAnsi="Arial" w:cs="Arial"/>
          <w:sz w:val="24"/>
          <w:szCs w:val="24"/>
          <w:lang w:val="ru-RU"/>
        </w:rPr>
        <w:t>Сверхлегкий и портативный дизайн</w:t>
      </w:r>
    </w:p>
    <w:p w14:paraId="6F4CAADF" w14:textId="68D56E02" w:rsidR="00A517A3" w:rsidRPr="002F4EA8" w:rsidRDefault="00A517A3" w:rsidP="002F4EA8">
      <w:pPr>
        <w:jc w:val="left"/>
        <w:rPr>
          <w:rFonts w:ascii="Arial" w:hAnsi="Arial" w:cs="Arial"/>
          <w:sz w:val="24"/>
          <w:szCs w:val="24"/>
          <w:lang w:val="ru-RU"/>
        </w:rPr>
      </w:pPr>
      <w:r w:rsidRPr="002F4EA8">
        <w:rPr>
          <w:rFonts w:ascii="Arial" w:hAnsi="Arial" w:cs="Arial"/>
          <w:sz w:val="24"/>
          <w:szCs w:val="24"/>
          <w:lang w:val="ru-RU"/>
        </w:rPr>
        <w:t>Водонепроницаемый и пылез</w:t>
      </w:r>
      <w:r w:rsidR="00544414">
        <w:rPr>
          <w:rFonts w:ascii="Arial" w:hAnsi="Arial" w:cs="Arial"/>
          <w:sz w:val="24"/>
          <w:szCs w:val="24"/>
          <w:lang w:val="ru-RU"/>
        </w:rPr>
        <w:t>ащитный</w:t>
      </w:r>
      <w:r w:rsidRPr="002F4EA8">
        <w:rPr>
          <w:rFonts w:ascii="Arial" w:hAnsi="Arial" w:cs="Arial"/>
          <w:sz w:val="24"/>
          <w:szCs w:val="24"/>
          <w:lang w:val="ru-RU"/>
        </w:rPr>
        <w:t xml:space="preserve"> в соответствии </w:t>
      </w:r>
      <w:r w:rsidR="00544414">
        <w:rPr>
          <w:rFonts w:ascii="Arial" w:hAnsi="Arial" w:cs="Arial"/>
          <w:sz w:val="24"/>
          <w:szCs w:val="24"/>
          <w:lang w:val="ru-RU"/>
        </w:rPr>
        <w:t xml:space="preserve">стандарту </w:t>
      </w:r>
      <w:r w:rsidRPr="002F4EA8">
        <w:rPr>
          <w:rFonts w:ascii="Arial" w:hAnsi="Arial" w:cs="Arial"/>
          <w:sz w:val="24"/>
          <w:szCs w:val="24"/>
          <w:lang w:val="ru-RU"/>
        </w:rPr>
        <w:t xml:space="preserve">с </w:t>
      </w:r>
      <w:r w:rsidRPr="002F4EA8">
        <w:rPr>
          <w:rFonts w:ascii="Arial" w:hAnsi="Arial" w:cs="Arial"/>
          <w:sz w:val="24"/>
          <w:szCs w:val="24"/>
        </w:rPr>
        <w:t>IP</w:t>
      </w:r>
      <w:r w:rsidRPr="002F4EA8">
        <w:rPr>
          <w:rFonts w:ascii="Arial" w:hAnsi="Arial" w:cs="Arial"/>
          <w:sz w:val="24"/>
          <w:szCs w:val="24"/>
          <w:lang w:val="ru-RU"/>
        </w:rPr>
        <w:t>67</w:t>
      </w:r>
    </w:p>
    <w:p w14:paraId="6B441815" w14:textId="00D5AC72" w:rsidR="00A517A3" w:rsidRPr="002F4EA8" w:rsidRDefault="00A517A3" w:rsidP="002F4EA8">
      <w:pPr>
        <w:jc w:val="left"/>
        <w:rPr>
          <w:rFonts w:ascii="Arial" w:hAnsi="Arial" w:cs="Arial"/>
          <w:sz w:val="24"/>
          <w:szCs w:val="24"/>
          <w:lang w:val="ru-RU"/>
        </w:rPr>
      </w:pPr>
      <w:r w:rsidRPr="002F4EA8">
        <w:rPr>
          <w:rFonts w:ascii="Arial" w:hAnsi="Arial" w:cs="Arial"/>
          <w:sz w:val="24"/>
          <w:szCs w:val="24"/>
          <w:lang w:val="ru-RU"/>
        </w:rPr>
        <w:t>Ударопрочный до 1 метра</w:t>
      </w:r>
    </w:p>
    <w:p w14:paraId="2E5CCD33" w14:textId="77777777" w:rsidR="00A517A3" w:rsidRPr="00A517A3" w:rsidRDefault="00A517A3" w:rsidP="00C44764">
      <w:pPr>
        <w:jc w:val="left"/>
        <w:rPr>
          <w:rFonts w:ascii="Arial" w:hAnsi="Arial" w:cs="Arial"/>
          <w:sz w:val="24"/>
          <w:szCs w:val="24"/>
          <w:lang w:val="ru-RU"/>
        </w:rPr>
      </w:pPr>
    </w:p>
    <w:p w14:paraId="3938E2D6" w14:textId="77777777" w:rsidR="00A517A3" w:rsidRPr="00A517A3" w:rsidRDefault="00A517A3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A517A3">
        <w:rPr>
          <w:rFonts w:ascii="Arial" w:hAnsi="Arial" w:cs="Arial"/>
          <w:sz w:val="24"/>
          <w:szCs w:val="24"/>
          <w:lang w:val="ru-RU"/>
        </w:rPr>
        <w:t>Характеристики</w:t>
      </w:r>
    </w:p>
    <w:p w14:paraId="56630641" w14:textId="77777777" w:rsidR="00A517A3" w:rsidRPr="00A517A3" w:rsidRDefault="00A517A3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A517A3">
        <w:rPr>
          <w:rFonts w:ascii="Arial" w:hAnsi="Arial" w:cs="Arial"/>
          <w:sz w:val="24"/>
          <w:szCs w:val="24"/>
          <w:lang w:val="ru-RU"/>
        </w:rPr>
        <w:t>Размеры: 70,8 мм × 42,3 мм × 38 мм (2,79 «× 1,67» × 1,5 ") (включая кронштейн)</w:t>
      </w:r>
    </w:p>
    <w:p w14:paraId="2FF3D5A3" w14:textId="77777777" w:rsidR="00A517A3" w:rsidRPr="00A517A3" w:rsidRDefault="00A517A3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A517A3">
        <w:rPr>
          <w:rFonts w:ascii="Arial" w:hAnsi="Arial" w:cs="Arial"/>
          <w:sz w:val="24"/>
          <w:szCs w:val="24"/>
          <w:lang w:val="ru-RU"/>
        </w:rPr>
        <w:t>Вес: 80 г (2.82 унции) (кронштейн и оголовье в комплекте, батарейки не включены)</w:t>
      </w:r>
    </w:p>
    <w:p w14:paraId="3857A8E1" w14:textId="26944DF2" w:rsidR="00A517A3" w:rsidRPr="00A517A3" w:rsidRDefault="00A517A3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Pr="00A517A3">
        <w:rPr>
          <w:rFonts w:ascii="Arial" w:hAnsi="Arial" w:cs="Arial"/>
          <w:sz w:val="24"/>
          <w:szCs w:val="24"/>
          <w:lang w:val="ru-RU"/>
        </w:rPr>
        <w:t>42,5 г (1,5 унции) (кронштейн входит в комплект, оголовье и аккумуляторы не включены)</w:t>
      </w:r>
    </w:p>
    <w:p w14:paraId="15F69157" w14:textId="77777777" w:rsidR="00A517A3" w:rsidRPr="00A517A3" w:rsidRDefault="00A517A3" w:rsidP="00C44764">
      <w:pPr>
        <w:jc w:val="left"/>
        <w:rPr>
          <w:rFonts w:ascii="Arial" w:hAnsi="Arial" w:cs="Arial"/>
          <w:sz w:val="24"/>
          <w:szCs w:val="24"/>
          <w:lang w:val="ru-RU"/>
        </w:rPr>
      </w:pPr>
    </w:p>
    <w:p w14:paraId="2F3262AA" w14:textId="79937722" w:rsidR="00A517A3" w:rsidRPr="00A517A3" w:rsidRDefault="00A517A3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</w:t>
      </w:r>
      <w:r w:rsidRPr="00A517A3">
        <w:rPr>
          <w:rFonts w:ascii="Arial" w:hAnsi="Arial" w:cs="Arial"/>
          <w:sz w:val="24"/>
          <w:szCs w:val="24"/>
          <w:lang w:val="ru-RU"/>
        </w:rPr>
        <w:t>ксессуары</w:t>
      </w:r>
    </w:p>
    <w:p w14:paraId="5F988367" w14:textId="77777777" w:rsidR="00A517A3" w:rsidRDefault="00A517A3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A517A3">
        <w:rPr>
          <w:rFonts w:ascii="Arial" w:hAnsi="Arial" w:cs="Arial"/>
          <w:sz w:val="24"/>
          <w:szCs w:val="24"/>
          <w:lang w:val="ru-RU"/>
        </w:rPr>
        <w:t xml:space="preserve">Оголовье, 2 батарейки АА </w:t>
      </w:r>
    </w:p>
    <w:p w14:paraId="3D07DEFC" w14:textId="77777777" w:rsidR="00A517A3" w:rsidRDefault="00A517A3" w:rsidP="00C44764">
      <w:pPr>
        <w:jc w:val="left"/>
        <w:rPr>
          <w:rFonts w:ascii="Arial" w:hAnsi="Arial" w:cs="Arial"/>
          <w:sz w:val="24"/>
          <w:szCs w:val="24"/>
          <w:lang w:val="ru-RU"/>
        </w:rPr>
      </w:pPr>
    </w:p>
    <w:p w14:paraId="0F9A81B9" w14:textId="294E5461" w:rsidR="00A517A3" w:rsidRPr="00A517A3" w:rsidRDefault="00A517A3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A517A3">
        <w:rPr>
          <w:rFonts w:ascii="Arial" w:hAnsi="Arial" w:cs="Arial"/>
          <w:sz w:val="24"/>
          <w:szCs w:val="24"/>
          <w:lang w:val="ru-RU"/>
        </w:rPr>
        <w:t>Параметры батареи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34"/>
        <w:gridCol w:w="881"/>
        <w:gridCol w:w="3169"/>
        <w:gridCol w:w="2281"/>
      </w:tblGrid>
      <w:tr w:rsidR="00A943AE" w:rsidRPr="00A517A3" w14:paraId="5E984C5F" w14:textId="77777777" w:rsidTr="00A517A3">
        <w:tc>
          <w:tcPr>
            <w:tcW w:w="0" w:type="auto"/>
          </w:tcPr>
          <w:p w14:paraId="4C463093" w14:textId="77777777" w:rsidR="00B309C9" w:rsidRPr="00A517A3" w:rsidRDefault="00B309C9" w:rsidP="00C44764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BC25B0F" w14:textId="687AB6A2" w:rsidR="00B309C9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  <w:lang w:val="ru-RU"/>
              </w:rPr>
              <w:t>Тип</w:t>
            </w:r>
          </w:p>
        </w:tc>
        <w:tc>
          <w:tcPr>
            <w:tcW w:w="0" w:type="auto"/>
          </w:tcPr>
          <w:p w14:paraId="2A2C1841" w14:textId="761784D3" w:rsidR="00B309C9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  <w:lang w:val="ru-RU"/>
              </w:rPr>
              <w:t>Номинальное напряжение</w:t>
            </w:r>
          </w:p>
        </w:tc>
        <w:tc>
          <w:tcPr>
            <w:tcW w:w="0" w:type="auto"/>
          </w:tcPr>
          <w:p w14:paraId="78AB4C3A" w14:textId="3951334A" w:rsidR="00B309C9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Совместимость</w:t>
            </w:r>
          </w:p>
        </w:tc>
      </w:tr>
      <w:tr w:rsidR="00472E57" w:rsidRPr="00A517A3" w14:paraId="6CCE5CD4" w14:textId="77777777" w:rsidTr="00A517A3">
        <w:tc>
          <w:tcPr>
            <w:tcW w:w="0" w:type="auto"/>
          </w:tcPr>
          <w:p w14:paraId="72896024" w14:textId="79E65D55" w:rsidR="00472E57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Аккумуляторы </w:t>
            </w:r>
          </w:p>
        </w:tc>
        <w:tc>
          <w:tcPr>
            <w:tcW w:w="0" w:type="auto"/>
          </w:tcPr>
          <w:p w14:paraId="1B3A4668" w14:textId="77777777" w:rsidR="00472E57" w:rsidRPr="00A517A3" w:rsidRDefault="00472E57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0" w:type="auto"/>
          </w:tcPr>
          <w:p w14:paraId="25ABCB0A" w14:textId="1CEBF273" w:rsidR="00472E57" w:rsidRPr="00A517A3" w:rsidRDefault="00472E57" w:rsidP="00C44764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1</w:t>
            </w:r>
            <w:r w:rsidR="00A517A3">
              <w:rPr>
                <w:rFonts w:ascii="Arial" w:hAnsi="Arial" w:cs="Arial"/>
                <w:sz w:val="24"/>
                <w:szCs w:val="24"/>
              </w:rPr>
              <w:t>.2</w:t>
            </w:r>
            <w:r w:rsidR="00A517A3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</w:p>
        </w:tc>
        <w:tc>
          <w:tcPr>
            <w:tcW w:w="0" w:type="auto"/>
          </w:tcPr>
          <w:p w14:paraId="4A990E82" w14:textId="44FD9541" w:rsidR="00472E57" w:rsidRPr="00A517A3" w:rsidRDefault="00472E57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A517A3" w:rsidRPr="00A517A3">
              <w:rPr>
                <w:rFonts w:ascii="Arial" w:hAnsi="Arial" w:cs="Arial"/>
                <w:sz w:val="24"/>
                <w:szCs w:val="24"/>
                <w:lang w:val="ru-RU"/>
              </w:rPr>
              <w:t>(рекомендуется)</w:t>
            </w:r>
          </w:p>
        </w:tc>
      </w:tr>
      <w:tr w:rsidR="00A943AE" w:rsidRPr="00A517A3" w14:paraId="36849B4D" w14:textId="77777777" w:rsidTr="00A517A3">
        <w:tc>
          <w:tcPr>
            <w:tcW w:w="0" w:type="auto"/>
          </w:tcPr>
          <w:p w14:paraId="13B6C9BB" w14:textId="07710C88" w:rsidR="003B7A04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  <w:lang w:val="ru-RU"/>
              </w:rPr>
              <w:t>Первичные батареи</w:t>
            </w:r>
          </w:p>
        </w:tc>
        <w:tc>
          <w:tcPr>
            <w:tcW w:w="0" w:type="auto"/>
          </w:tcPr>
          <w:p w14:paraId="6665D004" w14:textId="6E912A1B" w:rsidR="003B7A04" w:rsidRPr="00A517A3" w:rsidRDefault="003B7A04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0" w:type="auto"/>
          </w:tcPr>
          <w:p w14:paraId="6AEA156C" w14:textId="39FB4438" w:rsidR="003B7A04" w:rsidRPr="00A517A3" w:rsidRDefault="003B7A04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1</w:t>
            </w:r>
            <w:r w:rsidR="00A517A3">
              <w:rPr>
                <w:rFonts w:ascii="Arial" w:hAnsi="Arial" w:cs="Arial"/>
                <w:sz w:val="24"/>
                <w:szCs w:val="24"/>
              </w:rPr>
              <w:t>.5в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C69F" w14:textId="4A4578BA" w:rsidR="003B7A04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Y</w:t>
            </w:r>
            <w:r w:rsidRPr="00A517A3">
              <w:rPr>
                <w:rFonts w:ascii="Arial" w:hAnsi="Arial" w:cs="Arial"/>
                <w:sz w:val="24"/>
                <w:szCs w:val="24"/>
                <w:lang w:val="ru-RU"/>
              </w:rPr>
              <w:t xml:space="preserve"> (рекомендуется)</w:t>
            </w:r>
          </w:p>
        </w:tc>
      </w:tr>
      <w:tr w:rsidR="003B7A04" w:rsidRPr="00A517A3" w14:paraId="44618A1B" w14:textId="77777777" w:rsidTr="00A517A3">
        <w:tc>
          <w:tcPr>
            <w:tcW w:w="0" w:type="auto"/>
          </w:tcPr>
          <w:p w14:paraId="5FE53989" w14:textId="0A180EA7" w:rsidR="003B7A04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  <w:lang w:val="ru-RU"/>
              </w:rPr>
              <w:t>Литий-ионные аккумуляторы</w:t>
            </w:r>
          </w:p>
        </w:tc>
        <w:tc>
          <w:tcPr>
            <w:tcW w:w="0" w:type="auto"/>
          </w:tcPr>
          <w:p w14:paraId="77DD2D62" w14:textId="093389BA" w:rsidR="003B7A04" w:rsidRPr="00A517A3" w:rsidRDefault="003B7A04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14500</w:t>
            </w:r>
          </w:p>
        </w:tc>
        <w:tc>
          <w:tcPr>
            <w:tcW w:w="0" w:type="auto"/>
          </w:tcPr>
          <w:p w14:paraId="7B230906" w14:textId="7D9FB15D" w:rsidR="003B7A04" w:rsidRPr="00A517A3" w:rsidRDefault="003B7A04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3</w:t>
            </w:r>
            <w:r w:rsidR="00A517A3">
              <w:rPr>
                <w:rFonts w:ascii="Arial" w:hAnsi="Arial" w:cs="Arial"/>
                <w:sz w:val="24"/>
                <w:szCs w:val="24"/>
              </w:rPr>
              <w:t>.7в</w:t>
            </w:r>
          </w:p>
        </w:tc>
        <w:tc>
          <w:tcPr>
            <w:tcW w:w="0" w:type="auto"/>
          </w:tcPr>
          <w:p w14:paraId="0A1E3846" w14:textId="2C3C151E" w:rsidR="003B7A04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N</w:t>
            </w:r>
            <w:r w:rsidRPr="00A517A3">
              <w:rPr>
                <w:rFonts w:ascii="Arial" w:hAnsi="Arial" w:cs="Arial"/>
                <w:sz w:val="24"/>
                <w:szCs w:val="24"/>
                <w:lang w:val="ru-RU"/>
              </w:rPr>
              <w:t xml:space="preserve"> (несовместимо)</w:t>
            </w:r>
          </w:p>
        </w:tc>
      </w:tr>
    </w:tbl>
    <w:p w14:paraId="187EA256" w14:textId="4850EB0C" w:rsidR="00B309C9" w:rsidRPr="00A517A3" w:rsidRDefault="00B309C9" w:rsidP="00C44764">
      <w:pPr>
        <w:jc w:val="left"/>
        <w:rPr>
          <w:rFonts w:ascii="Arial" w:hAnsi="Arial" w:cs="Arial"/>
          <w:sz w:val="24"/>
          <w:szCs w:val="24"/>
        </w:rPr>
      </w:pPr>
    </w:p>
    <w:p w14:paraId="65E931B8" w14:textId="77777777" w:rsidR="00A517A3" w:rsidRPr="00A517A3" w:rsidRDefault="00A517A3" w:rsidP="00C44764">
      <w:pPr>
        <w:jc w:val="left"/>
        <w:rPr>
          <w:rFonts w:ascii="Arial" w:eastAsia="DengXian" w:hAnsi="Arial" w:cs="Arial"/>
          <w:sz w:val="24"/>
          <w:szCs w:val="24"/>
        </w:rPr>
      </w:pPr>
      <w:bookmarkStart w:id="1" w:name="_Hlk520386053"/>
      <w:r w:rsidRPr="00A517A3">
        <w:rPr>
          <w:rFonts w:ascii="Arial" w:eastAsia="DengXian" w:hAnsi="Arial" w:cs="Arial"/>
          <w:sz w:val="24"/>
          <w:szCs w:val="24"/>
        </w:rPr>
        <w:t>Технические данные</w:t>
      </w:r>
    </w:p>
    <w:p w14:paraId="651EE4AE" w14:textId="3E2548BE" w:rsidR="006415B1" w:rsidRPr="00A517A3" w:rsidRDefault="00A517A3" w:rsidP="00C44764">
      <w:pPr>
        <w:jc w:val="left"/>
        <w:rPr>
          <w:rFonts w:ascii="Arial" w:eastAsia="DengXian" w:hAnsi="Arial" w:cs="Arial"/>
          <w:sz w:val="24"/>
          <w:szCs w:val="24"/>
          <w:lang w:val="ru-RU"/>
        </w:rPr>
      </w:pPr>
      <w:r w:rsidRPr="00A517A3">
        <w:rPr>
          <w:rFonts w:ascii="Arial" w:eastAsia="DengXian" w:hAnsi="Arial" w:cs="Arial"/>
          <w:sz w:val="24"/>
          <w:szCs w:val="24"/>
          <w:lang w:val="ru-RU"/>
        </w:rPr>
        <w:t xml:space="preserve">Использование 2-х аккумуляторов </w:t>
      </w:r>
      <w:r w:rsidRPr="00A517A3">
        <w:rPr>
          <w:rFonts w:ascii="Arial" w:eastAsia="DengXian" w:hAnsi="Arial" w:cs="Arial"/>
          <w:sz w:val="24"/>
          <w:szCs w:val="24"/>
        </w:rPr>
        <w:t>Ni</w:t>
      </w:r>
      <w:r w:rsidRPr="00A517A3">
        <w:rPr>
          <w:rFonts w:ascii="Arial" w:eastAsia="DengXian" w:hAnsi="Arial" w:cs="Arial"/>
          <w:sz w:val="24"/>
          <w:szCs w:val="24"/>
          <w:lang w:val="ru-RU"/>
        </w:rPr>
        <w:t>-</w:t>
      </w:r>
      <w:r w:rsidRPr="00A517A3">
        <w:rPr>
          <w:rFonts w:ascii="Arial" w:eastAsia="DengXian" w:hAnsi="Arial" w:cs="Arial"/>
          <w:sz w:val="24"/>
          <w:szCs w:val="24"/>
        </w:rPr>
        <w:t>MH</w:t>
      </w:r>
      <w:r w:rsidRPr="00A517A3">
        <w:rPr>
          <w:rFonts w:ascii="Arial" w:eastAsia="DengXian" w:hAnsi="Arial" w:cs="Arial"/>
          <w:sz w:val="24"/>
          <w:szCs w:val="24"/>
          <w:lang w:val="ru-RU"/>
        </w:rPr>
        <w:t xml:space="preserve"> </w:t>
      </w:r>
      <w:r w:rsidRPr="00A517A3">
        <w:rPr>
          <w:rFonts w:ascii="Arial" w:eastAsia="DengXian" w:hAnsi="Arial" w:cs="Arial"/>
          <w:sz w:val="24"/>
          <w:szCs w:val="24"/>
        </w:rPr>
        <w:t>AA</w:t>
      </w:r>
      <w:r w:rsidRPr="00A517A3">
        <w:rPr>
          <w:rFonts w:ascii="Arial" w:eastAsia="DengXian" w:hAnsi="Arial" w:cs="Arial"/>
          <w:sz w:val="24"/>
          <w:szCs w:val="24"/>
          <w:lang w:val="ru-RU"/>
        </w:rPr>
        <w:t>:</w:t>
      </w: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1700"/>
        <w:gridCol w:w="1430"/>
        <w:gridCol w:w="1391"/>
        <w:gridCol w:w="1297"/>
      </w:tblGrid>
      <w:tr w:rsidR="00371022" w:rsidRPr="00A517A3" w14:paraId="6A2C7AE9" w14:textId="77777777" w:rsidTr="00FA5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27F0" w14:textId="27DBB57D" w:rsidR="00371022" w:rsidRPr="00A517A3" w:rsidRDefault="00371022" w:rsidP="00C44764">
            <w:pPr>
              <w:jc w:val="left"/>
              <w:rPr>
                <w:rFonts w:ascii="Arial" w:hAnsi="Arial" w:cs="Arial"/>
                <w:w w:val="66"/>
                <w:sz w:val="24"/>
                <w:szCs w:val="24"/>
                <w:lang w:val="ru-RU"/>
              </w:rPr>
            </w:pPr>
            <w:bookmarkStart w:id="2" w:name="_Hlk6905765"/>
            <w:r w:rsidRPr="00A517A3">
              <w:rPr>
                <w:rFonts w:ascii="Arial" w:hAnsi="Arial" w:cs="Arial"/>
                <w:sz w:val="24"/>
                <w:szCs w:val="24"/>
              </w:rPr>
              <w:t xml:space="preserve">FL1 </w:t>
            </w:r>
            <w:r w:rsidR="00A517A3">
              <w:rPr>
                <w:rFonts w:ascii="Arial" w:hAnsi="Arial" w:cs="Arial"/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1C53" w14:textId="0B7CAE1E" w:rsidR="00371022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52A0" w14:textId="27B81808" w:rsidR="00371022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9FFD" w14:textId="00448800" w:rsidR="00371022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</w:tr>
      <w:tr w:rsidR="00371022" w:rsidRPr="00A517A3" w14:paraId="02EC698B" w14:textId="77777777" w:rsidTr="00FA5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19DB" w14:textId="77777777" w:rsidR="00371022" w:rsidRPr="00A517A3" w:rsidRDefault="00371022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6462E8B" wp14:editId="2D747831">
                  <wp:extent cx="323850" cy="190500"/>
                  <wp:effectExtent l="0" t="0" r="0" b="0"/>
                  <wp:docPr id="2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BEE6" w14:textId="0096E8BE" w:rsidR="00371022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100 люмен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5D50" w14:textId="487DE1DF" w:rsidR="00371022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40 люмен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A525" w14:textId="5ACC468E" w:rsidR="00371022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2 люмена</w:t>
            </w:r>
          </w:p>
        </w:tc>
      </w:tr>
      <w:tr w:rsidR="00371022" w:rsidRPr="00A517A3" w14:paraId="7B8EDD0C" w14:textId="77777777" w:rsidTr="00FA5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9897" w14:textId="77777777" w:rsidR="00371022" w:rsidRPr="00A517A3" w:rsidRDefault="00371022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833C6A4" wp14:editId="25586F6D">
                  <wp:extent cx="200025" cy="180975"/>
                  <wp:effectExtent l="0" t="0" r="9525" b="9525"/>
                  <wp:docPr id="14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C14F" w14:textId="08A4AB6B" w:rsidR="00371022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7C61F" w14:textId="12BC2126" w:rsidR="00371022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659B" w14:textId="7DF9024F" w:rsidR="00371022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130ч</w:t>
            </w:r>
          </w:p>
        </w:tc>
      </w:tr>
      <w:tr w:rsidR="00371022" w:rsidRPr="00A517A3" w14:paraId="07257F06" w14:textId="77777777" w:rsidTr="00FA5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0B5F" w14:textId="77777777" w:rsidR="00371022" w:rsidRPr="00A517A3" w:rsidRDefault="00371022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4CB76703" wp14:editId="32F7C3B2">
                  <wp:extent cx="200025" cy="161925"/>
                  <wp:effectExtent l="0" t="0" r="9525" b="9525"/>
                  <wp:docPr id="15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18A5" w14:textId="36E82E78" w:rsidR="00371022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69AE" w14:textId="6D6FFC6B" w:rsidR="00371022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F5E0" w14:textId="271CA698" w:rsidR="00371022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4м</w:t>
            </w:r>
          </w:p>
        </w:tc>
      </w:tr>
      <w:tr w:rsidR="00371022" w:rsidRPr="00A517A3" w14:paraId="0460E72F" w14:textId="77777777" w:rsidTr="00FA5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CB57" w14:textId="77777777" w:rsidR="00371022" w:rsidRPr="00A517A3" w:rsidRDefault="00371022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61B42D4" wp14:editId="3EDF9D93">
                  <wp:extent cx="209550" cy="180975"/>
                  <wp:effectExtent l="0" t="0" r="0" b="9525"/>
                  <wp:docPr id="16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B15C" w14:textId="24AEF3E0" w:rsidR="00371022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C75A" w14:textId="0B0BA3D7" w:rsidR="00371022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92A0" w14:textId="34A52C15" w:rsidR="00371022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4кд</w:t>
            </w:r>
          </w:p>
        </w:tc>
      </w:tr>
      <w:tr w:rsidR="00371022" w:rsidRPr="00A517A3" w14:paraId="35BA125E" w14:textId="77777777" w:rsidTr="00FA5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AE80" w14:textId="77777777" w:rsidR="00371022" w:rsidRPr="00A517A3" w:rsidRDefault="00371022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23ACF316" wp14:editId="3CF64EEF">
                  <wp:extent cx="200025" cy="180975"/>
                  <wp:effectExtent l="0" t="0" r="9525" b="9525"/>
                  <wp:docPr id="17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0F5C" w14:textId="1D0E07BB" w:rsidR="00371022" w:rsidRPr="00A517A3" w:rsidRDefault="00A517A3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1 м (ударопрочность)</w:t>
            </w:r>
          </w:p>
        </w:tc>
      </w:tr>
      <w:tr w:rsidR="00371022" w:rsidRPr="00A517A3" w14:paraId="15ECB85E" w14:textId="77777777" w:rsidTr="00FA5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60BD" w14:textId="77777777" w:rsidR="00371022" w:rsidRPr="00A517A3" w:rsidRDefault="00371022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03F0CA7" wp14:editId="1DD536BD">
                  <wp:extent cx="257175" cy="142875"/>
                  <wp:effectExtent l="0" t="0" r="9525" b="9525"/>
                  <wp:docPr id="18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FC2A" w14:textId="6C0B8025" w:rsidR="00371022" w:rsidRPr="00A517A3" w:rsidRDefault="00371022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IP6</w:t>
            </w:r>
            <w:r w:rsidR="00884558" w:rsidRPr="00A517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bookmarkEnd w:id="2"/>
    <w:bookmarkEnd w:id="1"/>
    <w:p w14:paraId="6235BDCE" w14:textId="77777777" w:rsidR="00FA50D1" w:rsidRDefault="00FA50D1" w:rsidP="00C44764">
      <w:pPr>
        <w:jc w:val="left"/>
        <w:rPr>
          <w:rFonts w:ascii="Arial" w:eastAsia="DengXian" w:hAnsi="Arial" w:cs="Arial"/>
          <w:sz w:val="24"/>
          <w:szCs w:val="24"/>
          <w:lang w:val="ru-RU"/>
        </w:rPr>
      </w:pPr>
      <w:r w:rsidRPr="00FA50D1">
        <w:rPr>
          <w:rFonts w:ascii="Arial" w:eastAsia="DengXian" w:hAnsi="Arial" w:cs="Arial"/>
          <w:sz w:val="24"/>
          <w:szCs w:val="24"/>
          <w:lang w:val="ru-RU"/>
        </w:rPr>
        <w:t xml:space="preserve">Примечание. Указанные данные измеряются в соответствии с международными стандартами тестирования фонарей ANSI / PLATO FL 1-2019 с использованием 2 х 1,2 В 2,450 мАч AA Ni-MH аккумуляторов в лабораторных условиях. </w:t>
      </w:r>
    </w:p>
    <w:p w14:paraId="4898AC5B" w14:textId="44393868" w:rsidR="00FA50D1" w:rsidRDefault="00FA50D1" w:rsidP="00C44764">
      <w:pPr>
        <w:jc w:val="left"/>
        <w:rPr>
          <w:rFonts w:ascii="Arial" w:eastAsia="DengXian" w:hAnsi="Arial" w:cs="Arial"/>
          <w:sz w:val="24"/>
          <w:szCs w:val="24"/>
          <w:lang w:val="ru-RU"/>
        </w:rPr>
      </w:pPr>
      <w:r w:rsidRPr="00FA50D1">
        <w:rPr>
          <w:rFonts w:ascii="Arial" w:eastAsia="DengXian" w:hAnsi="Arial" w:cs="Arial"/>
          <w:sz w:val="24"/>
          <w:szCs w:val="24"/>
          <w:lang w:val="ru-RU"/>
        </w:rPr>
        <w:t>Данные могут отличаться в реальных условиях использования из-за различий в использовании батареи или условий окружающей среды.</w:t>
      </w:r>
    </w:p>
    <w:p w14:paraId="6AFD9926" w14:textId="1DE941B1" w:rsidR="00FA50D1" w:rsidRDefault="00FA50D1" w:rsidP="00C44764">
      <w:pPr>
        <w:jc w:val="left"/>
        <w:rPr>
          <w:rFonts w:ascii="Arial" w:eastAsia="DengXian" w:hAnsi="Arial" w:cs="Arial"/>
          <w:sz w:val="24"/>
          <w:szCs w:val="24"/>
          <w:lang w:val="ru-RU"/>
        </w:rPr>
      </w:pPr>
    </w:p>
    <w:p w14:paraId="7466206E" w14:textId="6341628A" w:rsidR="006415B1" w:rsidRPr="00FA50D1" w:rsidRDefault="00FA50D1" w:rsidP="00C44764">
      <w:pPr>
        <w:jc w:val="left"/>
        <w:rPr>
          <w:rFonts w:ascii="Arial" w:eastAsia="DengXian" w:hAnsi="Arial" w:cs="Arial"/>
          <w:sz w:val="24"/>
          <w:szCs w:val="24"/>
          <w:lang w:val="ru-RU"/>
        </w:rPr>
      </w:pPr>
      <w:r w:rsidRPr="00FA50D1">
        <w:rPr>
          <w:rFonts w:ascii="Arial" w:eastAsia="DengXian" w:hAnsi="Arial" w:cs="Arial"/>
          <w:sz w:val="24"/>
          <w:szCs w:val="24"/>
          <w:lang w:val="ru-RU"/>
        </w:rPr>
        <w:t>Использование 2 щелочных батарей типа АА:</w:t>
      </w: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1700"/>
        <w:gridCol w:w="1430"/>
        <w:gridCol w:w="1391"/>
        <w:gridCol w:w="1297"/>
      </w:tblGrid>
      <w:tr w:rsidR="00371022" w:rsidRPr="00A517A3" w14:paraId="2F71F100" w14:textId="77777777" w:rsidTr="00FA5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9CC3" w14:textId="42708D71" w:rsidR="00371022" w:rsidRPr="00A517A3" w:rsidRDefault="00371022" w:rsidP="00C44764">
            <w:pPr>
              <w:jc w:val="left"/>
              <w:rPr>
                <w:rFonts w:ascii="Arial" w:hAnsi="Arial" w:cs="Arial"/>
                <w:w w:val="66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 xml:space="preserve">FL1 </w:t>
            </w:r>
            <w:r w:rsidR="00FA50D1">
              <w:rPr>
                <w:rFonts w:ascii="Arial" w:hAnsi="Arial" w:cs="Arial"/>
                <w:sz w:val="24"/>
                <w:szCs w:val="24"/>
                <w:lang w:val="ru-RU"/>
              </w:rPr>
              <w:t>стандарт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8DE6" w14:textId="405C8B25" w:rsidR="00371022" w:rsidRPr="00A517A3" w:rsidRDefault="00FA50D1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9F13" w14:textId="0AF75D95" w:rsidR="00371022" w:rsidRPr="00A517A3" w:rsidRDefault="00FA50D1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72AC" w14:textId="0293A0F4" w:rsidR="00371022" w:rsidRPr="00A517A3" w:rsidRDefault="00FA50D1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</w:tr>
      <w:tr w:rsidR="00371022" w:rsidRPr="00A517A3" w14:paraId="09EA3879" w14:textId="77777777" w:rsidTr="00FA5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4F89" w14:textId="77777777" w:rsidR="00371022" w:rsidRPr="00A517A3" w:rsidRDefault="00371022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7A1C2DC" wp14:editId="33BD2F5D">
                  <wp:extent cx="323850" cy="190500"/>
                  <wp:effectExtent l="0" t="0" r="0" b="0"/>
                  <wp:docPr id="19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2000" w14:textId="514F8C3F" w:rsidR="00371022" w:rsidRPr="00A517A3" w:rsidRDefault="00FA50D1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100 люмен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62AF" w14:textId="3096C04B" w:rsidR="00371022" w:rsidRPr="00A517A3" w:rsidRDefault="00FA50D1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40 люмен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C6BE" w14:textId="17BC3F70" w:rsidR="00371022" w:rsidRPr="00A517A3" w:rsidRDefault="00FA50D1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2 люмена</w:t>
            </w:r>
          </w:p>
        </w:tc>
      </w:tr>
      <w:tr w:rsidR="00371022" w:rsidRPr="00A517A3" w14:paraId="079B71FA" w14:textId="77777777" w:rsidTr="00FA5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3E70" w14:textId="77777777" w:rsidR="00371022" w:rsidRPr="00A517A3" w:rsidRDefault="00371022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BCEDA86" wp14:editId="49A23B6B">
                  <wp:extent cx="200025" cy="180975"/>
                  <wp:effectExtent l="0" t="0" r="9525" b="9525"/>
                  <wp:docPr id="20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94FA5" w14:textId="2BAAD566" w:rsidR="00371022" w:rsidRPr="00A517A3" w:rsidRDefault="00FA50D1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2ч 45мин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1148" w14:textId="3A625FDD" w:rsidR="00371022" w:rsidRPr="00A517A3" w:rsidRDefault="00FA50D1" w:rsidP="00C44764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D4AA" w14:textId="164725C9" w:rsidR="00371022" w:rsidRPr="00A517A3" w:rsidRDefault="00FA50D1" w:rsidP="00C44764">
            <w:pPr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110ч</w:t>
            </w:r>
          </w:p>
        </w:tc>
      </w:tr>
      <w:tr w:rsidR="00371022" w:rsidRPr="00A517A3" w14:paraId="5A63B27A" w14:textId="77777777" w:rsidTr="00FA5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2CBA" w14:textId="77777777" w:rsidR="00371022" w:rsidRPr="00A517A3" w:rsidRDefault="00371022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FCE51B5" wp14:editId="592184CA">
                  <wp:extent cx="200025" cy="161925"/>
                  <wp:effectExtent l="0" t="0" r="9525" b="9525"/>
                  <wp:docPr id="21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E283" w14:textId="588FD610" w:rsidR="00371022" w:rsidRPr="00A517A3" w:rsidRDefault="00FA50D1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C10A" w14:textId="79D2725A" w:rsidR="00371022" w:rsidRPr="00A517A3" w:rsidRDefault="00FA50D1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6372" w14:textId="350AB175" w:rsidR="00371022" w:rsidRPr="00A517A3" w:rsidRDefault="00FA50D1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4м</w:t>
            </w:r>
          </w:p>
        </w:tc>
      </w:tr>
      <w:tr w:rsidR="00371022" w:rsidRPr="00A517A3" w14:paraId="7E1A22B2" w14:textId="77777777" w:rsidTr="00FA5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6A6" w14:textId="77777777" w:rsidR="00371022" w:rsidRPr="00A517A3" w:rsidRDefault="00371022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75F012EB" wp14:editId="1612C3E6">
                  <wp:extent cx="209550" cy="180975"/>
                  <wp:effectExtent l="0" t="0" r="0" b="9525"/>
                  <wp:docPr id="22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8075" w14:textId="237D06B5" w:rsidR="00371022" w:rsidRPr="00A517A3" w:rsidRDefault="00FA50D1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06C3" w14:textId="19DEF9E9" w:rsidR="00371022" w:rsidRPr="00A517A3" w:rsidRDefault="00FA50D1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130кд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1CDD" w14:textId="1EAC1F74" w:rsidR="00371022" w:rsidRPr="00A517A3" w:rsidRDefault="00FA50D1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4кд</w:t>
            </w:r>
          </w:p>
        </w:tc>
      </w:tr>
      <w:tr w:rsidR="00371022" w:rsidRPr="00A517A3" w14:paraId="40A1DC3E" w14:textId="77777777" w:rsidTr="00FA5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13C1" w14:textId="77777777" w:rsidR="00371022" w:rsidRPr="00A517A3" w:rsidRDefault="00371022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68F21236" wp14:editId="29B1A2A5">
                  <wp:extent cx="200025" cy="180975"/>
                  <wp:effectExtent l="0" t="0" r="9525" b="9525"/>
                  <wp:docPr id="2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AE28" w14:textId="27863BD5" w:rsidR="00371022" w:rsidRPr="00A517A3" w:rsidRDefault="00FA50D1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1 м (ударопрочность)</w:t>
            </w:r>
          </w:p>
        </w:tc>
      </w:tr>
      <w:tr w:rsidR="00371022" w:rsidRPr="00A517A3" w14:paraId="627123CE" w14:textId="77777777" w:rsidTr="00FA50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1AB4" w14:textId="77777777" w:rsidR="00371022" w:rsidRPr="00A517A3" w:rsidRDefault="00371022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EB9658A" wp14:editId="4979318E">
                  <wp:extent cx="257175" cy="142875"/>
                  <wp:effectExtent l="0" t="0" r="9525" b="9525"/>
                  <wp:docPr id="24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C3F9D" w14:textId="4E2971EE" w:rsidR="00371022" w:rsidRPr="00A517A3" w:rsidRDefault="00884558" w:rsidP="00C4476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17A3">
              <w:rPr>
                <w:rFonts w:ascii="Arial" w:hAnsi="Arial" w:cs="Arial"/>
                <w:sz w:val="24"/>
                <w:szCs w:val="24"/>
              </w:rPr>
              <w:t>IP67</w:t>
            </w:r>
          </w:p>
        </w:tc>
      </w:tr>
    </w:tbl>
    <w:p w14:paraId="0FED3700" w14:textId="1048E7BA" w:rsidR="00FA50D1" w:rsidRDefault="00FA50D1" w:rsidP="00C44764">
      <w:pPr>
        <w:jc w:val="left"/>
        <w:rPr>
          <w:rFonts w:ascii="Arial" w:eastAsia="DengXian" w:hAnsi="Arial" w:cs="Arial"/>
          <w:sz w:val="24"/>
          <w:szCs w:val="24"/>
          <w:lang w:val="ru-RU"/>
        </w:rPr>
      </w:pPr>
      <w:r w:rsidRPr="00FA50D1">
        <w:rPr>
          <w:rFonts w:ascii="Arial" w:eastAsia="DengXian" w:hAnsi="Arial" w:cs="Arial"/>
          <w:sz w:val="24"/>
          <w:szCs w:val="24"/>
          <w:lang w:val="ru-RU"/>
        </w:rPr>
        <w:t xml:space="preserve">Примечание. Указанные данные измеряются в соответствии с международными стандартами тестирования фонарей </w:t>
      </w:r>
      <w:r w:rsidRPr="00FA50D1">
        <w:rPr>
          <w:rFonts w:ascii="Arial" w:eastAsia="DengXian" w:hAnsi="Arial" w:cs="Arial"/>
          <w:sz w:val="24"/>
          <w:szCs w:val="24"/>
        </w:rPr>
        <w:t>ANSI</w:t>
      </w:r>
      <w:r w:rsidRPr="00FA50D1">
        <w:rPr>
          <w:rFonts w:ascii="Arial" w:eastAsia="DengXian" w:hAnsi="Arial" w:cs="Arial"/>
          <w:sz w:val="24"/>
          <w:szCs w:val="24"/>
          <w:lang w:val="ru-RU"/>
        </w:rPr>
        <w:t xml:space="preserve"> / </w:t>
      </w:r>
      <w:r w:rsidRPr="00FA50D1">
        <w:rPr>
          <w:rFonts w:ascii="Arial" w:eastAsia="DengXian" w:hAnsi="Arial" w:cs="Arial"/>
          <w:sz w:val="24"/>
          <w:szCs w:val="24"/>
        </w:rPr>
        <w:t>PLATO</w:t>
      </w:r>
      <w:r w:rsidRPr="00FA50D1">
        <w:rPr>
          <w:rFonts w:ascii="Arial" w:eastAsia="DengXian" w:hAnsi="Arial" w:cs="Arial"/>
          <w:sz w:val="24"/>
          <w:szCs w:val="24"/>
          <w:lang w:val="ru-RU"/>
        </w:rPr>
        <w:t xml:space="preserve"> </w:t>
      </w:r>
      <w:r w:rsidRPr="00FA50D1">
        <w:rPr>
          <w:rFonts w:ascii="Arial" w:eastAsia="DengXian" w:hAnsi="Arial" w:cs="Arial"/>
          <w:sz w:val="24"/>
          <w:szCs w:val="24"/>
        </w:rPr>
        <w:t>FL</w:t>
      </w:r>
      <w:r w:rsidRPr="00FA50D1">
        <w:rPr>
          <w:rFonts w:ascii="Arial" w:eastAsia="DengXian" w:hAnsi="Arial" w:cs="Arial"/>
          <w:sz w:val="24"/>
          <w:szCs w:val="24"/>
          <w:lang w:val="ru-RU"/>
        </w:rPr>
        <w:t xml:space="preserve"> </w:t>
      </w:r>
      <w:r>
        <w:rPr>
          <w:rFonts w:ascii="Arial" w:eastAsia="DengXian" w:hAnsi="Arial" w:cs="Arial"/>
          <w:sz w:val="24"/>
          <w:szCs w:val="24"/>
          <w:lang w:val="ru-RU"/>
        </w:rPr>
        <w:t>1-2019 с использованием 2 х 1,5</w:t>
      </w:r>
      <w:r w:rsidRPr="00FA50D1">
        <w:rPr>
          <w:rFonts w:ascii="Arial" w:eastAsia="DengXian" w:hAnsi="Arial" w:cs="Arial"/>
          <w:sz w:val="24"/>
          <w:szCs w:val="24"/>
          <w:lang w:val="ru-RU"/>
        </w:rPr>
        <w:t>в высококачественных щелочных батарей типа АА в лабораторных условиях. Данные могут отличаться в реальных условиях использования из-за различий в использовании батареи или условий окружающей среды.</w:t>
      </w:r>
    </w:p>
    <w:p w14:paraId="009B7919" w14:textId="6F17A278" w:rsidR="00225DD7" w:rsidRPr="00E26C22" w:rsidRDefault="00225DD7" w:rsidP="00C44764">
      <w:pPr>
        <w:jc w:val="left"/>
        <w:rPr>
          <w:rFonts w:ascii="Arial" w:hAnsi="Arial" w:cs="Arial"/>
          <w:sz w:val="24"/>
          <w:szCs w:val="24"/>
          <w:lang w:val="ru-RU"/>
        </w:rPr>
      </w:pPr>
    </w:p>
    <w:p w14:paraId="6846C373" w14:textId="78C0B653" w:rsidR="00225DD7" w:rsidRPr="00E26C22" w:rsidRDefault="00225DD7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A517A3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EE0C89A" wp14:editId="25327D30">
            <wp:simplePos x="0" y="0"/>
            <wp:positionH relativeFrom="margin">
              <wp:align>left</wp:align>
            </wp:positionH>
            <wp:positionV relativeFrom="page">
              <wp:posOffset>10826115</wp:posOffset>
            </wp:positionV>
            <wp:extent cx="2211070" cy="2329180"/>
            <wp:effectExtent l="0" t="0" r="0" b="0"/>
            <wp:wrapThrough wrapText="bothSides">
              <wp:wrapPolygon edited="0">
                <wp:start x="0" y="0"/>
                <wp:lineTo x="0" y="21376"/>
                <wp:lineTo x="21401" y="21376"/>
                <wp:lineTo x="21401" y="0"/>
                <wp:lineTo x="0" y="0"/>
              </wp:wrapPolygon>
            </wp:wrapThrough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DD7">
        <w:rPr>
          <w:rFonts w:ascii="Arial" w:hAnsi="Arial" w:cs="Arial"/>
          <w:sz w:val="24"/>
          <w:szCs w:val="24"/>
          <w:lang w:val="ru-RU"/>
        </w:rPr>
        <w:t>Инструкция по эксплуатации</w:t>
      </w:r>
    </w:p>
    <w:p w14:paraId="1CCDA859" w14:textId="6781592B" w:rsidR="00225DD7" w:rsidRPr="00225DD7" w:rsidRDefault="00225DD7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225DD7">
        <w:rPr>
          <w:rFonts w:ascii="Arial" w:hAnsi="Arial" w:cs="Arial"/>
          <w:sz w:val="24"/>
          <w:szCs w:val="24"/>
          <w:lang w:val="ru-RU"/>
        </w:rPr>
        <w:t>Откройте держатель батарейки, удерживая защелку его крышки, и вставьте 2 батарейки АА, как показано на рисунке.</w:t>
      </w:r>
    </w:p>
    <w:p w14:paraId="23B315BC" w14:textId="77777777" w:rsidR="00225DD7" w:rsidRDefault="00225DD7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225DD7">
        <w:rPr>
          <w:rFonts w:ascii="Arial" w:hAnsi="Arial" w:cs="Arial"/>
          <w:sz w:val="24"/>
          <w:szCs w:val="24"/>
          <w:lang w:val="ru-RU"/>
        </w:rPr>
        <w:t xml:space="preserve">Предупреждение. Убедитесь, что батареи установлены в соответствии с маркировкой полярности. </w:t>
      </w:r>
    </w:p>
    <w:p w14:paraId="6A05BD6F" w14:textId="45DC7409" w:rsidR="00E94C6B" w:rsidRPr="00225DD7" w:rsidRDefault="00225DD7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225DD7">
        <w:rPr>
          <w:rFonts w:ascii="Arial" w:hAnsi="Arial" w:cs="Arial"/>
          <w:sz w:val="24"/>
          <w:szCs w:val="24"/>
          <w:lang w:val="ru-RU"/>
        </w:rPr>
        <w:t>Продукт не будет работать, если батареи установлены неправильно.</w:t>
      </w:r>
    </w:p>
    <w:p w14:paraId="21C1616C" w14:textId="77777777" w:rsidR="00C24805" w:rsidRPr="00225DD7" w:rsidRDefault="00C24805" w:rsidP="00C44764">
      <w:pPr>
        <w:jc w:val="left"/>
        <w:rPr>
          <w:rFonts w:ascii="Arial" w:hAnsi="Arial" w:cs="Arial"/>
          <w:sz w:val="24"/>
          <w:szCs w:val="24"/>
          <w:lang w:val="ru-RU"/>
        </w:rPr>
      </w:pPr>
    </w:p>
    <w:p w14:paraId="64C5521D" w14:textId="77777777" w:rsidR="00225DD7" w:rsidRPr="00225DD7" w:rsidRDefault="00225DD7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225DD7">
        <w:rPr>
          <w:rFonts w:ascii="Arial" w:hAnsi="Arial" w:cs="Arial"/>
          <w:sz w:val="24"/>
          <w:szCs w:val="24"/>
          <w:lang w:val="ru-RU"/>
        </w:rPr>
        <w:t>Вкл выкл</w:t>
      </w:r>
    </w:p>
    <w:p w14:paraId="00EC170E" w14:textId="33DF8F53" w:rsidR="00225DD7" w:rsidRPr="00225DD7" w:rsidRDefault="00225DD7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225DD7">
        <w:rPr>
          <w:rFonts w:ascii="Arial" w:hAnsi="Arial" w:cs="Arial"/>
          <w:sz w:val="24"/>
          <w:szCs w:val="24"/>
          <w:lang w:val="ru-RU"/>
        </w:rPr>
        <w:t>Вкл.: Когда свет выключен, нажимайте переключатель до тех пор, пока не услышите звук щелчка, чтобы включить свет.</w:t>
      </w:r>
    </w:p>
    <w:p w14:paraId="7C3D1281" w14:textId="04A8A4D7" w:rsidR="00225DD7" w:rsidRPr="00225DD7" w:rsidRDefault="00225DD7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Выключен: К</w:t>
      </w:r>
      <w:r w:rsidRPr="00225DD7">
        <w:rPr>
          <w:rFonts w:ascii="Arial" w:hAnsi="Arial" w:cs="Arial"/>
          <w:sz w:val="24"/>
          <w:szCs w:val="24"/>
          <w:lang w:val="ru-RU"/>
        </w:rPr>
        <w:t>огда свет включен, нажимайте переключатель до тех пор, пока не услышите звук щелчка, чтобы выключить свет.</w:t>
      </w:r>
    </w:p>
    <w:p w14:paraId="4DFBD553" w14:textId="77777777" w:rsidR="00225DD7" w:rsidRPr="00225DD7" w:rsidRDefault="00225DD7" w:rsidP="00C44764">
      <w:pPr>
        <w:jc w:val="left"/>
        <w:rPr>
          <w:rFonts w:ascii="Arial" w:hAnsi="Arial" w:cs="Arial"/>
          <w:sz w:val="24"/>
          <w:szCs w:val="24"/>
          <w:lang w:val="ru-RU"/>
        </w:rPr>
      </w:pPr>
    </w:p>
    <w:p w14:paraId="5133BD46" w14:textId="77777777" w:rsidR="00225DD7" w:rsidRPr="00B1456C" w:rsidRDefault="00225DD7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B1456C">
        <w:rPr>
          <w:rFonts w:ascii="Arial" w:hAnsi="Arial" w:cs="Arial"/>
          <w:sz w:val="24"/>
          <w:szCs w:val="24"/>
          <w:lang w:val="ru-RU"/>
        </w:rPr>
        <w:t>Уровни яркости</w:t>
      </w:r>
    </w:p>
    <w:p w14:paraId="69F34932" w14:textId="77777777" w:rsidR="00B1456C" w:rsidRDefault="00225DD7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225DD7">
        <w:rPr>
          <w:rFonts w:ascii="Arial" w:hAnsi="Arial" w:cs="Arial"/>
          <w:sz w:val="24"/>
          <w:szCs w:val="24"/>
          <w:lang w:val="ru-RU"/>
        </w:rPr>
        <w:t xml:space="preserve">Когда свет включен, </w:t>
      </w:r>
      <w:r w:rsidR="00B1456C">
        <w:rPr>
          <w:rFonts w:ascii="Arial" w:hAnsi="Arial" w:cs="Arial"/>
          <w:sz w:val="24"/>
          <w:szCs w:val="24"/>
          <w:lang w:val="ru-RU"/>
        </w:rPr>
        <w:t xml:space="preserve">плавно </w:t>
      </w:r>
      <w:r w:rsidRPr="00225DD7">
        <w:rPr>
          <w:rFonts w:ascii="Arial" w:hAnsi="Arial" w:cs="Arial"/>
          <w:sz w:val="24"/>
          <w:szCs w:val="24"/>
          <w:lang w:val="ru-RU"/>
        </w:rPr>
        <w:t xml:space="preserve">нажмите кнопку, чтобы переключиться между следующими уровнями яркости: </w:t>
      </w:r>
      <w:r w:rsidR="00B1456C" w:rsidRPr="00B1456C">
        <w:rPr>
          <w:rFonts w:ascii="Arial" w:hAnsi="Arial" w:cs="Arial"/>
          <w:sz w:val="24"/>
          <w:szCs w:val="24"/>
          <w:lang w:val="ru-RU"/>
        </w:rPr>
        <w:t>ВЫСОКИЙ</w:t>
      </w:r>
      <w:r w:rsidRPr="00225DD7">
        <w:rPr>
          <w:rFonts w:ascii="Arial" w:hAnsi="Arial" w:cs="Arial"/>
          <w:sz w:val="24"/>
          <w:szCs w:val="24"/>
          <w:lang w:val="ru-RU"/>
        </w:rPr>
        <w:t xml:space="preserve"> - </w:t>
      </w:r>
      <w:r w:rsidR="00B1456C" w:rsidRPr="00B1456C">
        <w:rPr>
          <w:rFonts w:ascii="Arial" w:hAnsi="Arial" w:cs="Arial"/>
          <w:sz w:val="24"/>
          <w:szCs w:val="24"/>
          <w:lang w:val="ru-RU"/>
        </w:rPr>
        <w:t>СРЕДНИЙ</w:t>
      </w:r>
      <w:r w:rsidRPr="00225DD7">
        <w:rPr>
          <w:rFonts w:ascii="Arial" w:hAnsi="Arial" w:cs="Arial"/>
          <w:sz w:val="24"/>
          <w:szCs w:val="24"/>
          <w:lang w:val="ru-RU"/>
        </w:rPr>
        <w:t xml:space="preserve"> - </w:t>
      </w:r>
      <w:r w:rsidR="00B1456C" w:rsidRPr="00B1456C">
        <w:rPr>
          <w:rFonts w:ascii="Arial" w:hAnsi="Arial" w:cs="Arial"/>
          <w:sz w:val="24"/>
          <w:szCs w:val="24"/>
          <w:lang w:val="ru-RU"/>
        </w:rPr>
        <w:t>НИЗКИЙ</w:t>
      </w:r>
      <w:r w:rsidRPr="00225DD7">
        <w:rPr>
          <w:rFonts w:ascii="Arial" w:hAnsi="Arial" w:cs="Arial"/>
          <w:sz w:val="24"/>
          <w:szCs w:val="24"/>
          <w:lang w:val="ru-RU"/>
        </w:rPr>
        <w:t xml:space="preserve">. </w:t>
      </w:r>
    </w:p>
    <w:p w14:paraId="2CA8D82C" w14:textId="05E2D433" w:rsidR="002F319E" w:rsidRPr="00225DD7" w:rsidRDefault="00225DD7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225DD7">
        <w:rPr>
          <w:rFonts w:ascii="Arial" w:hAnsi="Arial" w:cs="Arial"/>
          <w:sz w:val="24"/>
          <w:szCs w:val="24"/>
          <w:lang w:val="ru-RU"/>
        </w:rPr>
        <w:t>После выключения и повторной активации в течение 5 секунд он автоматически получит доступ к НИЗКОМУ уровню.</w:t>
      </w:r>
    </w:p>
    <w:p w14:paraId="71AB68C9" w14:textId="5677870B" w:rsidR="00225DD7" w:rsidRPr="00225DD7" w:rsidRDefault="00225DD7" w:rsidP="00C44764">
      <w:pPr>
        <w:jc w:val="left"/>
        <w:rPr>
          <w:rFonts w:ascii="Arial" w:hAnsi="Arial" w:cs="Arial"/>
          <w:sz w:val="24"/>
          <w:szCs w:val="24"/>
          <w:lang w:val="ru-RU"/>
        </w:rPr>
      </w:pPr>
    </w:p>
    <w:p w14:paraId="675E2C70" w14:textId="1EC8B23C" w:rsidR="00B1456C" w:rsidRPr="00B1456C" w:rsidRDefault="00B1456C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B1456C">
        <w:rPr>
          <w:rFonts w:ascii="Arial" w:hAnsi="Arial" w:cs="Arial"/>
          <w:sz w:val="24"/>
          <w:szCs w:val="24"/>
          <w:lang w:val="ru-RU"/>
        </w:rPr>
        <w:t>Предупреждения</w:t>
      </w:r>
      <w:r>
        <w:rPr>
          <w:rFonts w:ascii="Arial" w:hAnsi="Arial" w:cs="Arial"/>
          <w:sz w:val="24"/>
          <w:szCs w:val="24"/>
          <w:lang w:val="ru-RU"/>
        </w:rPr>
        <w:t>!</w:t>
      </w:r>
    </w:p>
    <w:p w14:paraId="22DBC352" w14:textId="77777777" w:rsidR="00B1456C" w:rsidRPr="00B1456C" w:rsidRDefault="00B1456C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B1456C">
        <w:rPr>
          <w:rFonts w:ascii="Arial" w:hAnsi="Arial" w:cs="Arial"/>
          <w:sz w:val="24"/>
          <w:szCs w:val="24"/>
          <w:lang w:val="ru-RU"/>
        </w:rPr>
        <w:t>Используйте только батареи, рекомендованные в руководстве пользователя.</w:t>
      </w:r>
    </w:p>
    <w:p w14:paraId="63E0D337" w14:textId="77777777" w:rsidR="00B1456C" w:rsidRPr="00B1456C" w:rsidRDefault="00B1456C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B1456C">
        <w:rPr>
          <w:rFonts w:ascii="Arial" w:hAnsi="Arial" w:cs="Arial"/>
          <w:sz w:val="24"/>
          <w:szCs w:val="24"/>
          <w:lang w:val="ru-RU"/>
        </w:rPr>
        <w:t>Если изделие хранится в рюкзаке или остается неиспользованным в течение длительного времени, пожалуйста, извлеките все батареи, чтобы предотвратить их случайную активацию или утечку.</w:t>
      </w:r>
    </w:p>
    <w:p w14:paraId="4313C830" w14:textId="77777777" w:rsidR="00B1456C" w:rsidRPr="00B1456C" w:rsidRDefault="00B1456C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B1456C">
        <w:rPr>
          <w:rFonts w:ascii="Arial" w:hAnsi="Arial" w:cs="Arial"/>
          <w:sz w:val="24"/>
          <w:szCs w:val="24"/>
          <w:lang w:val="ru-RU"/>
        </w:rPr>
        <w:t>НЕ открывайте держатель батареи при наличии взрывоопасного газа.</w:t>
      </w:r>
    </w:p>
    <w:p w14:paraId="608B3179" w14:textId="70C9CD04" w:rsidR="00011095" w:rsidRDefault="00011095" w:rsidP="00C44764">
      <w:pPr>
        <w:jc w:val="left"/>
        <w:rPr>
          <w:rFonts w:ascii="Arial" w:hAnsi="Arial" w:cs="Arial"/>
          <w:sz w:val="24"/>
          <w:szCs w:val="24"/>
          <w:lang w:val="ru-RU"/>
        </w:rPr>
      </w:pPr>
    </w:p>
    <w:p w14:paraId="725BD6A5" w14:textId="42054DEC" w:rsidR="00B1456C" w:rsidRDefault="00B1456C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ВНИМАНИЕ!</w:t>
      </w:r>
    </w:p>
    <w:p w14:paraId="68F39FCB" w14:textId="0F4F5AD2" w:rsidR="00B1456C" w:rsidRPr="00B1456C" w:rsidRDefault="00B1456C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B1456C">
        <w:rPr>
          <w:rFonts w:ascii="Arial" w:hAnsi="Arial" w:cs="Arial"/>
          <w:sz w:val="24"/>
          <w:szCs w:val="24"/>
          <w:lang w:val="ru-RU"/>
        </w:rPr>
        <w:t>Возможно опасное излучение! Не смотрите на свет! Может быть опасно для ваших глаз.</w:t>
      </w:r>
    </w:p>
    <w:p w14:paraId="65461E16" w14:textId="77777777" w:rsidR="00B1456C" w:rsidRPr="00B1456C" w:rsidRDefault="00B1456C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B1456C">
        <w:rPr>
          <w:rFonts w:ascii="Arial" w:hAnsi="Arial" w:cs="Arial"/>
          <w:sz w:val="24"/>
          <w:szCs w:val="24"/>
          <w:lang w:val="ru-RU"/>
        </w:rPr>
        <w:t xml:space="preserve">Пожалуйста, храните продукт в сухом и хорошо проветриваемом помещении. Температура окружающей среды хранения: 0 </w:t>
      </w:r>
      <w:r w:rsidRPr="00B1456C">
        <w:rPr>
          <w:rFonts w:ascii="Cambria Math" w:hAnsi="Cambria Math" w:cs="Cambria Math"/>
          <w:sz w:val="24"/>
          <w:szCs w:val="24"/>
          <w:lang w:val="ru-RU"/>
        </w:rPr>
        <w:t>℃</w:t>
      </w:r>
      <w:r w:rsidRPr="00B1456C">
        <w:rPr>
          <w:rFonts w:ascii="Arial" w:hAnsi="Arial" w:cs="Arial"/>
          <w:sz w:val="24"/>
          <w:szCs w:val="24"/>
          <w:lang w:val="ru-RU"/>
        </w:rPr>
        <w:t xml:space="preserve"> ~ 40 </w:t>
      </w:r>
      <w:r w:rsidRPr="00B1456C">
        <w:rPr>
          <w:rFonts w:ascii="Cambria Math" w:hAnsi="Cambria Math" w:cs="Cambria Math"/>
          <w:sz w:val="24"/>
          <w:szCs w:val="24"/>
          <w:lang w:val="ru-RU"/>
        </w:rPr>
        <w:t>℃</w:t>
      </w:r>
      <w:r w:rsidRPr="00B1456C">
        <w:rPr>
          <w:rFonts w:ascii="Arial" w:hAnsi="Arial" w:cs="Arial"/>
          <w:sz w:val="24"/>
          <w:szCs w:val="24"/>
          <w:lang w:val="ru-RU"/>
        </w:rPr>
        <w:t xml:space="preserve"> (32 </w:t>
      </w:r>
      <w:r w:rsidRPr="00B1456C">
        <w:rPr>
          <w:rFonts w:ascii="Cambria Math" w:hAnsi="Cambria Math" w:cs="Cambria Math"/>
          <w:sz w:val="24"/>
          <w:szCs w:val="24"/>
          <w:lang w:val="ru-RU"/>
        </w:rPr>
        <w:t>℉</w:t>
      </w:r>
      <w:r w:rsidRPr="00B1456C">
        <w:rPr>
          <w:rFonts w:ascii="Arial" w:hAnsi="Arial" w:cs="Arial"/>
          <w:sz w:val="24"/>
          <w:szCs w:val="24"/>
          <w:lang w:val="ru-RU"/>
        </w:rPr>
        <w:t xml:space="preserve"> ~ 104 </w:t>
      </w:r>
      <w:r w:rsidRPr="00B1456C">
        <w:rPr>
          <w:rFonts w:ascii="Cambria Math" w:hAnsi="Cambria Math" w:cs="Cambria Math"/>
          <w:sz w:val="24"/>
          <w:szCs w:val="24"/>
          <w:lang w:val="ru-RU"/>
        </w:rPr>
        <w:t>℉</w:t>
      </w:r>
      <w:r w:rsidRPr="00B1456C">
        <w:rPr>
          <w:rFonts w:ascii="Arial" w:hAnsi="Arial" w:cs="Arial"/>
          <w:sz w:val="24"/>
          <w:szCs w:val="24"/>
          <w:lang w:val="ru-RU"/>
        </w:rPr>
        <w:t>). Относительная влажность: не более 85%.</w:t>
      </w:r>
    </w:p>
    <w:p w14:paraId="7728BC39" w14:textId="77777777" w:rsidR="00011095" w:rsidRDefault="00B1456C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B1456C">
        <w:rPr>
          <w:rFonts w:ascii="Arial" w:hAnsi="Arial" w:cs="Arial"/>
          <w:sz w:val="24"/>
          <w:szCs w:val="24"/>
          <w:lang w:val="ru-RU"/>
        </w:rPr>
        <w:t>Продукт может использоваться в опасных средах, когда присутствует взрывоопасный газ или пар, или в качестве аварийного освещения для различных внутренних / наружных операций (электроэнергетика, металлургическая промышленность, железная дорога, порт, коммунальное строительство и другие отрасли промышленности), а также на заводах, объекты, сооружения, железнодорожные тоннели, мосты, водопр</w:t>
      </w:r>
      <w:r w:rsidR="00011095">
        <w:rPr>
          <w:rFonts w:ascii="Arial" w:hAnsi="Arial" w:cs="Arial"/>
          <w:sz w:val="24"/>
          <w:szCs w:val="24"/>
          <w:lang w:val="ru-RU"/>
        </w:rPr>
        <w:t>опускные трубы и многое другое.</w:t>
      </w:r>
    </w:p>
    <w:p w14:paraId="4DFD2F0C" w14:textId="225D7A47" w:rsidR="00B1456C" w:rsidRPr="00011095" w:rsidRDefault="00B1456C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011095">
        <w:rPr>
          <w:rFonts w:ascii="Arial" w:hAnsi="Arial" w:cs="Arial"/>
          <w:sz w:val="24"/>
          <w:szCs w:val="24"/>
          <w:lang w:val="ru-RU"/>
        </w:rPr>
        <w:t xml:space="preserve">Температура окружающей среды использования: -20 </w:t>
      </w:r>
      <w:r w:rsidRPr="00011095">
        <w:rPr>
          <w:rFonts w:ascii="Cambria Math" w:hAnsi="Cambria Math" w:cs="Cambria Math"/>
          <w:sz w:val="24"/>
          <w:szCs w:val="24"/>
          <w:lang w:val="ru-RU"/>
        </w:rPr>
        <w:t>℃</w:t>
      </w:r>
      <w:r w:rsidRPr="00011095">
        <w:rPr>
          <w:rFonts w:ascii="Arial" w:hAnsi="Arial" w:cs="Arial"/>
          <w:sz w:val="24"/>
          <w:szCs w:val="24"/>
          <w:lang w:val="ru-RU"/>
        </w:rPr>
        <w:t xml:space="preserve"> ≤</w:t>
      </w:r>
      <w:r w:rsidRPr="00B1456C">
        <w:rPr>
          <w:rFonts w:ascii="Arial" w:hAnsi="Arial" w:cs="Arial"/>
          <w:sz w:val="24"/>
          <w:szCs w:val="24"/>
        </w:rPr>
        <w:t>Ta</w:t>
      </w:r>
      <w:r w:rsidRPr="00011095">
        <w:rPr>
          <w:rFonts w:ascii="Arial" w:hAnsi="Arial" w:cs="Arial"/>
          <w:sz w:val="24"/>
          <w:szCs w:val="24"/>
          <w:lang w:val="ru-RU"/>
        </w:rPr>
        <w:t xml:space="preserve">≤40 </w:t>
      </w:r>
      <w:r w:rsidRPr="00011095">
        <w:rPr>
          <w:rFonts w:ascii="Cambria Math" w:hAnsi="Cambria Math" w:cs="Cambria Math"/>
          <w:sz w:val="24"/>
          <w:szCs w:val="24"/>
          <w:lang w:val="ru-RU"/>
        </w:rPr>
        <w:t>℃</w:t>
      </w:r>
      <w:r w:rsidRPr="00011095">
        <w:rPr>
          <w:rFonts w:ascii="Arial" w:hAnsi="Arial" w:cs="Arial"/>
          <w:sz w:val="24"/>
          <w:szCs w:val="24"/>
          <w:lang w:val="ru-RU"/>
        </w:rPr>
        <w:t xml:space="preserve"> (-4 </w:t>
      </w:r>
      <w:r w:rsidRPr="00011095">
        <w:rPr>
          <w:rFonts w:ascii="Cambria Math" w:hAnsi="Cambria Math" w:cs="Cambria Math"/>
          <w:sz w:val="24"/>
          <w:szCs w:val="24"/>
          <w:lang w:val="ru-RU"/>
        </w:rPr>
        <w:t>℉</w:t>
      </w:r>
      <w:r w:rsidRPr="00011095">
        <w:rPr>
          <w:rFonts w:ascii="Arial" w:hAnsi="Arial" w:cs="Arial"/>
          <w:sz w:val="24"/>
          <w:szCs w:val="24"/>
          <w:lang w:val="ru-RU"/>
        </w:rPr>
        <w:t xml:space="preserve"> ≤</w:t>
      </w:r>
      <w:r w:rsidRPr="00B1456C">
        <w:rPr>
          <w:rFonts w:ascii="Arial" w:hAnsi="Arial" w:cs="Arial"/>
          <w:sz w:val="24"/>
          <w:szCs w:val="24"/>
        </w:rPr>
        <w:t>Ta</w:t>
      </w:r>
      <w:r w:rsidRPr="00011095">
        <w:rPr>
          <w:rFonts w:ascii="Arial" w:hAnsi="Arial" w:cs="Arial"/>
          <w:sz w:val="24"/>
          <w:szCs w:val="24"/>
          <w:lang w:val="ru-RU"/>
        </w:rPr>
        <w:t xml:space="preserve">≤104 </w:t>
      </w:r>
      <w:r w:rsidRPr="00011095">
        <w:rPr>
          <w:rFonts w:ascii="Cambria Math" w:hAnsi="Cambria Math" w:cs="Cambria Math"/>
          <w:sz w:val="24"/>
          <w:szCs w:val="24"/>
          <w:lang w:val="ru-RU"/>
        </w:rPr>
        <w:t>℉</w:t>
      </w:r>
      <w:r w:rsidRPr="00011095">
        <w:rPr>
          <w:rFonts w:ascii="Arial" w:hAnsi="Arial" w:cs="Arial"/>
          <w:sz w:val="24"/>
          <w:szCs w:val="24"/>
          <w:lang w:val="ru-RU"/>
        </w:rPr>
        <w:t>)</w:t>
      </w:r>
    </w:p>
    <w:p w14:paraId="70D52B38" w14:textId="70839531" w:rsidR="00B1456C" w:rsidRDefault="00B1456C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B1456C">
        <w:rPr>
          <w:rFonts w:ascii="Arial" w:hAnsi="Arial" w:cs="Arial"/>
          <w:sz w:val="24"/>
          <w:szCs w:val="24"/>
          <w:lang w:val="ru-RU"/>
        </w:rPr>
        <w:t>НЕ разбирайте, не модифицируйте и не реконструируйте изделие, в противном случае гарантия будет аннулирована и изделие может быть повреждено.</w:t>
      </w:r>
    </w:p>
    <w:p w14:paraId="2CA05AD0" w14:textId="77777777" w:rsidR="00B1456C" w:rsidRDefault="00B1456C" w:rsidP="00C44764">
      <w:pPr>
        <w:jc w:val="left"/>
        <w:rPr>
          <w:rFonts w:ascii="Arial" w:hAnsi="Arial" w:cs="Arial"/>
          <w:sz w:val="24"/>
          <w:szCs w:val="24"/>
          <w:lang w:val="ru-RU"/>
        </w:rPr>
      </w:pPr>
    </w:p>
    <w:p w14:paraId="42C1A76F" w14:textId="77777777" w:rsidR="00011095" w:rsidRPr="00E26C22" w:rsidRDefault="00011095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E26C22">
        <w:rPr>
          <w:rFonts w:ascii="Arial" w:hAnsi="Arial" w:cs="Arial"/>
          <w:sz w:val="24"/>
          <w:szCs w:val="24"/>
          <w:lang w:val="ru-RU"/>
        </w:rPr>
        <w:t>Замена батарей</w:t>
      </w:r>
    </w:p>
    <w:p w14:paraId="4CD62193" w14:textId="1A411FE6" w:rsidR="003046F6" w:rsidRPr="00011095" w:rsidRDefault="00011095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011095">
        <w:rPr>
          <w:rFonts w:ascii="Arial" w:hAnsi="Arial" w:cs="Arial"/>
          <w:sz w:val="24"/>
          <w:szCs w:val="24"/>
          <w:lang w:val="ru-RU"/>
        </w:rPr>
        <w:t>Батареи следует заменять, если выходной сигнал выглядит тусклым или фара перестает отвечать из-за низкого энергопотребления.</w:t>
      </w:r>
    </w:p>
    <w:p w14:paraId="4E8E2F75" w14:textId="77777777" w:rsidR="00011095" w:rsidRPr="00E26C22" w:rsidRDefault="00011095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bookmarkStart w:id="3" w:name="_Hlk519506664"/>
    </w:p>
    <w:bookmarkEnd w:id="3"/>
    <w:p w14:paraId="58A145DE" w14:textId="77777777" w:rsidR="00011095" w:rsidRPr="00011095" w:rsidRDefault="00011095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011095">
        <w:rPr>
          <w:rFonts w:ascii="Arial" w:hAnsi="Arial" w:cs="Arial"/>
          <w:sz w:val="24"/>
          <w:szCs w:val="24"/>
          <w:lang w:val="ru-RU"/>
        </w:rPr>
        <w:t xml:space="preserve">Вся продукция компании </w:t>
      </w:r>
      <w:r w:rsidRPr="00011095">
        <w:rPr>
          <w:rFonts w:ascii="Arial" w:hAnsi="Arial" w:cs="Arial"/>
          <w:sz w:val="24"/>
          <w:szCs w:val="24"/>
        </w:rPr>
        <w:t>NITECORE</w:t>
      </w:r>
      <w:r w:rsidRPr="00011095">
        <w:rPr>
          <w:rFonts w:ascii="Arial" w:hAnsi="Arial" w:cs="Arial"/>
          <w:sz w:val="24"/>
          <w:szCs w:val="24"/>
          <w:lang w:val="ru-RU"/>
        </w:rPr>
        <w:t xml:space="preserve">® имеет гарантию качества. Любое неработающее/бракованное изделие может быть заменено у местного дистрибьютора/дилера в течение 15 дней после приобретения. По истечении этого срока любое неработающее/бракованное изделие </w:t>
      </w:r>
      <w:r w:rsidRPr="00011095">
        <w:rPr>
          <w:rFonts w:ascii="Arial" w:hAnsi="Arial" w:cs="Arial"/>
          <w:sz w:val="24"/>
          <w:szCs w:val="24"/>
        </w:rPr>
        <w:t>NITECORE</w:t>
      </w:r>
      <w:r w:rsidRPr="00011095">
        <w:rPr>
          <w:rFonts w:ascii="Arial" w:hAnsi="Arial" w:cs="Arial"/>
          <w:sz w:val="24"/>
          <w:szCs w:val="24"/>
          <w:lang w:val="ru-RU"/>
        </w:rPr>
        <w:t>® можно бесплатно отремонтировать в течение 60 месяцев с даты приобретения. По окончании 60 месяцев вступает в силу ограниченная гарантия, распространяющаяся на стоимость работ и техническое обслуживание, без учета стоимости запасных частей и принадлежностей.</w:t>
      </w:r>
    </w:p>
    <w:p w14:paraId="3E0234BC" w14:textId="77777777" w:rsidR="00011095" w:rsidRPr="00011095" w:rsidRDefault="00011095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011095">
        <w:rPr>
          <w:rFonts w:ascii="Arial" w:hAnsi="Arial" w:cs="Arial"/>
          <w:sz w:val="24"/>
          <w:szCs w:val="24"/>
          <w:lang w:val="ru-RU"/>
        </w:rPr>
        <w:t>Гарантия будет аннулирована в том случае, если</w:t>
      </w:r>
    </w:p>
    <w:p w14:paraId="75ADD707" w14:textId="77777777" w:rsidR="00011095" w:rsidRPr="00011095" w:rsidRDefault="00011095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011095">
        <w:rPr>
          <w:rFonts w:ascii="Arial" w:hAnsi="Arial" w:cs="Arial"/>
          <w:sz w:val="24"/>
          <w:szCs w:val="24"/>
          <w:lang w:val="ru-RU"/>
        </w:rPr>
        <w:t>1. изделие(-я) повреждено(-ы), либо в его (их) конструкцию внесены изменения лицами, не имеющими на то соответствующих полномочий;</w:t>
      </w:r>
    </w:p>
    <w:p w14:paraId="291F135E" w14:textId="77777777" w:rsidR="00011095" w:rsidRPr="00011095" w:rsidRDefault="00011095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011095">
        <w:rPr>
          <w:rFonts w:ascii="Arial" w:hAnsi="Arial" w:cs="Arial"/>
          <w:sz w:val="24"/>
          <w:szCs w:val="24"/>
          <w:lang w:val="ru-RU"/>
        </w:rPr>
        <w:t>2. изделие(-я) повреждено(-ы) в результате неправильной эксплуатации; (например, установки батарей с обратной полярностью)</w:t>
      </w:r>
    </w:p>
    <w:p w14:paraId="2836BF50" w14:textId="77777777" w:rsidR="00011095" w:rsidRPr="00011095" w:rsidRDefault="00011095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011095">
        <w:rPr>
          <w:rFonts w:ascii="Arial" w:hAnsi="Arial" w:cs="Arial"/>
          <w:sz w:val="24"/>
          <w:szCs w:val="24"/>
          <w:lang w:val="ru-RU"/>
        </w:rPr>
        <w:t>3. изделие(-я) повреждено(-ы) в результате утечки электролита.</w:t>
      </w:r>
    </w:p>
    <w:p w14:paraId="57562273" w14:textId="66E32949" w:rsidR="00011095" w:rsidRPr="00011095" w:rsidRDefault="00011095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011095">
        <w:rPr>
          <w:rFonts w:ascii="Arial" w:hAnsi="Arial" w:cs="Arial"/>
          <w:sz w:val="24"/>
          <w:szCs w:val="24"/>
          <w:lang w:val="ru-RU"/>
        </w:rPr>
        <w:t xml:space="preserve">Для получения оперативной информации о гарантийном обслуживании продукции </w:t>
      </w:r>
      <w:r w:rsidRPr="00011095">
        <w:rPr>
          <w:rFonts w:ascii="Arial" w:hAnsi="Arial" w:cs="Arial"/>
          <w:sz w:val="24"/>
          <w:szCs w:val="24"/>
        </w:rPr>
        <w:t>NITECORE</w:t>
      </w:r>
      <w:r w:rsidRPr="00011095">
        <w:rPr>
          <w:rFonts w:ascii="Arial" w:hAnsi="Arial" w:cs="Arial"/>
          <w:sz w:val="24"/>
          <w:szCs w:val="24"/>
          <w:lang w:val="ru-RU"/>
        </w:rPr>
        <w:t xml:space="preserve">® обратитесь к местному </w:t>
      </w:r>
      <w:r w:rsidR="00C44764" w:rsidRPr="00011095">
        <w:rPr>
          <w:rFonts w:ascii="Arial" w:hAnsi="Arial" w:cs="Arial"/>
          <w:sz w:val="24"/>
          <w:szCs w:val="24"/>
          <w:lang w:val="ru-RU"/>
        </w:rPr>
        <w:t>дистрибьютору либо</w:t>
      </w:r>
      <w:r w:rsidRPr="00011095">
        <w:rPr>
          <w:rFonts w:ascii="Arial" w:hAnsi="Arial" w:cs="Arial"/>
          <w:sz w:val="24"/>
          <w:szCs w:val="24"/>
          <w:lang w:val="ru-RU"/>
        </w:rPr>
        <w:t xml:space="preserve"> направьте сообщение на адрес электронной почты </w:t>
      </w:r>
      <w:r w:rsidRPr="00011095">
        <w:rPr>
          <w:rFonts w:ascii="Arial" w:hAnsi="Arial" w:cs="Arial"/>
          <w:sz w:val="24"/>
          <w:szCs w:val="24"/>
        </w:rPr>
        <w:t>service</w:t>
      </w:r>
      <w:r w:rsidRPr="00011095">
        <w:rPr>
          <w:rFonts w:ascii="Arial" w:hAnsi="Arial" w:cs="Arial"/>
          <w:sz w:val="24"/>
          <w:szCs w:val="24"/>
          <w:lang w:val="ru-RU"/>
        </w:rPr>
        <w:t>@</w:t>
      </w:r>
      <w:r w:rsidRPr="00011095">
        <w:rPr>
          <w:rFonts w:ascii="Arial" w:hAnsi="Arial" w:cs="Arial"/>
          <w:sz w:val="24"/>
          <w:szCs w:val="24"/>
        </w:rPr>
        <w:t>nitecore</w:t>
      </w:r>
      <w:r w:rsidRPr="00011095">
        <w:rPr>
          <w:rFonts w:ascii="Arial" w:hAnsi="Arial" w:cs="Arial"/>
          <w:sz w:val="24"/>
          <w:szCs w:val="24"/>
          <w:lang w:val="ru-RU"/>
        </w:rPr>
        <w:t>.</w:t>
      </w:r>
      <w:r w:rsidRPr="00011095">
        <w:rPr>
          <w:rFonts w:ascii="Arial" w:hAnsi="Arial" w:cs="Arial"/>
          <w:sz w:val="24"/>
          <w:szCs w:val="24"/>
        </w:rPr>
        <w:t>com</w:t>
      </w:r>
      <w:r w:rsidRPr="00011095">
        <w:rPr>
          <w:rFonts w:ascii="Arial" w:hAnsi="Arial" w:cs="Arial"/>
          <w:sz w:val="24"/>
          <w:szCs w:val="24"/>
          <w:lang w:val="ru-RU"/>
        </w:rPr>
        <w:t>.</w:t>
      </w:r>
    </w:p>
    <w:p w14:paraId="5DA4CBBE" w14:textId="3F44EB52" w:rsidR="003046F6" w:rsidRPr="00011095" w:rsidRDefault="00011095" w:rsidP="00C44764">
      <w:pPr>
        <w:jc w:val="left"/>
        <w:rPr>
          <w:rFonts w:ascii="Arial" w:hAnsi="Arial" w:cs="Arial"/>
          <w:sz w:val="24"/>
          <w:szCs w:val="24"/>
          <w:lang w:val="ru-RU"/>
        </w:rPr>
      </w:pPr>
      <w:r w:rsidRPr="00011095">
        <w:rPr>
          <w:rFonts w:ascii="MS Gothic" w:eastAsia="MS Gothic" w:hAnsi="MS Gothic" w:cs="MS Gothic" w:hint="eastAsia"/>
          <w:sz w:val="24"/>
          <w:szCs w:val="24"/>
          <w:lang w:val="ru-RU"/>
        </w:rPr>
        <w:t>※</w:t>
      </w:r>
      <w:r w:rsidRPr="00011095">
        <w:rPr>
          <w:rFonts w:ascii="Arial" w:hAnsi="Arial" w:cs="Arial"/>
          <w:sz w:val="24"/>
          <w:szCs w:val="24"/>
          <w:lang w:val="ru-RU"/>
        </w:rPr>
        <w:t xml:space="preserve"> Все изображения, тексты и заявления, содержащиеся в настоящем руководстве, могут быть использованы только в справочных целях. При обнаружении любого расхождения между информацией, содержащейся в настоящем руководстве, и информацией, размещенной на сайте </w:t>
      </w:r>
      <w:r w:rsidR="00C44764" w:rsidRPr="00011095">
        <w:rPr>
          <w:rFonts w:ascii="Arial" w:hAnsi="Arial" w:cs="Arial"/>
          <w:sz w:val="24"/>
          <w:szCs w:val="24"/>
        </w:rPr>
        <w:t>www</w:t>
      </w:r>
      <w:r w:rsidR="00C44764" w:rsidRPr="00011095">
        <w:rPr>
          <w:rFonts w:ascii="Arial" w:hAnsi="Arial" w:cs="Arial"/>
          <w:sz w:val="24"/>
          <w:szCs w:val="24"/>
          <w:lang w:val="ru-RU"/>
        </w:rPr>
        <w:t>.</w:t>
      </w:r>
      <w:r w:rsidR="00C44764" w:rsidRPr="00011095">
        <w:rPr>
          <w:rFonts w:ascii="Arial" w:hAnsi="Arial" w:cs="Arial"/>
          <w:sz w:val="24"/>
          <w:szCs w:val="24"/>
        </w:rPr>
        <w:t>nitecore</w:t>
      </w:r>
      <w:r w:rsidR="00C44764" w:rsidRPr="00011095">
        <w:rPr>
          <w:rFonts w:ascii="Arial" w:hAnsi="Arial" w:cs="Arial"/>
          <w:sz w:val="24"/>
          <w:szCs w:val="24"/>
          <w:lang w:val="ru-RU"/>
        </w:rPr>
        <w:t>.</w:t>
      </w:r>
      <w:r w:rsidR="00C44764" w:rsidRPr="00011095">
        <w:rPr>
          <w:rFonts w:ascii="Arial" w:hAnsi="Arial" w:cs="Arial"/>
          <w:sz w:val="24"/>
          <w:szCs w:val="24"/>
        </w:rPr>
        <w:t>com</w:t>
      </w:r>
      <w:r w:rsidR="00C44764" w:rsidRPr="00011095">
        <w:rPr>
          <w:rFonts w:ascii="Arial" w:hAnsi="Arial" w:cs="Arial"/>
          <w:sz w:val="24"/>
          <w:szCs w:val="24"/>
          <w:lang w:val="ru-RU"/>
        </w:rPr>
        <w:t>, Компания</w:t>
      </w:r>
      <w:r w:rsidRPr="00011095">
        <w:rPr>
          <w:rFonts w:ascii="Arial" w:hAnsi="Arial" w:cs="Arial"/>
          <w:sz w:val="24"/>
          <w:szCs w:val="24"/>
          <w:lang w:val="ru-RU"/>
        </w:rPr>
        <w:t xml:space="preserve"> </w:t>
      </w:r>
      <w:r w:rsidRPr="00011095">
        <w:rPr>
          <w:rFonts w:ascii="Arial" w:hAnsi="Arial" w:cs="Arial"/>
          <w:sz w:val="24"/>
          <w:szCs w:val="24"/>
        </w:rPr>
        <w:t>Sysmax</w:t>
      </w:r>
      <w:r w:rsidRPr="00011095">
        <w:rPr>
          <w:rFonts w:ascii="Arial" w:hAnsi="Arial" w:cs="Arial"/>
          <w:sz w:val="24"/>
          <w:szCs w:val="24"/>
          <w:lang w:val="ru-RU"/>
        </w:rPr>
        <w:t xml:space="preserve"> </w:t>
      </w:r>
      <w:r w:rsidRPr="00011095">
        <w:rPr>
          <w:rFonts w:ascii="Arial" w:hAnsi="Arial" w:cs="Arial"/>
          <w:sz w:val="24"/>
          <w:szCs w:val="24"/>
        </w:rPr>
        <w:t>Industry</w:t>
      </w:r>
      <w:r w:rsidRPr="00011095">
        <w:rPr>
          <w:rFonts w:ascii="Arial" w:hAnsi="Arial" w:cs="Arial"/>
          <w:sz w:val="24"/>
          <w:szCs w:val="24"/>
          <w:lang w:val="ru-RU"/>
        </w:rPr>
        <w:t xml:space="preserve"> </w:t>
      </w:r>
      <w:r w:rsidRPr="00011095">
        <w:rPr>
          <w:rFonts w:ascii="Arial" w:hAnsi="Arial" w:cs="Arial"/>
          <w:sz w:val="24"/>
          <w:szCs w:val="24"/>
        </w:rPr>
        <w:t>Co</w:t>
      </w:r>
      <w:r w:rsidRPr="00011095">
        <w:rPr>
          <w:rFonts w:ascii="Arial" w:hAnsi="Arial" w:cs="Arial"/>
          <w:sz w:val="24"/>
          <w:szCs w:val="24"/>
          <w:lang w:val="ru-RU"/>
        </w:rPr>
        <w:t xml:space="preserve">., </w:t>
      </w:r>
      <w:r w:rsidRPr="00011095">
        <w:rPr>
          <w:rFonts w:ascii="Arial" w:hAnsi="Arial" w:cs="Arial"/>
          <w:sz w:val="24"/>
          <w:szCs w:val="24"/>
        </w:rPr>
        <w:t>Ltd</w:t>
      </w:r>
      <w:r w:rsidRPr="00011095">
        <w:rPr>
          <w:rFonts w:ascii="Arial" w:hAnsi="Arial" w:cs="Arial"/>
          <w:sz w:val="24"/>
          <w:szCs w:val="24"/>
          <w:lang w:val="ru-RU"/>
        </w:rPr>
        <w:t>. оставляет за собой право толкования и изменения содержания настоящего документа в любой момент времени без предварительного уведомления.</w:t>
      </w:r>
    </w:p>
    <w:sectPr w:rsidR="003046F6" w:rsidRPr="00011095" w:rsidSect="008D40B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CC02A" w14:textId="77777777" w:rsidR="00D75262" w:rsidRDefault="00D75262" w:rsidP="00231427">
      <w:r>
        <w:separator/>
      </w:r>
    </w:p>
  </w:endnote>
  <w:endnote w:type="continuationSeparator" w:id="0">
    <w:p w14:paraId="48B60E5F" w14:textId="77777777" w:rsidR="00D75262" w:rsidRDefault="00D75262" w:rsidP="0023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A3485" w14:textId="77777777" w:rsidR="00D75262" w:rsidRDefault="00D75262" w:rsidP="00231427">
      <w:r>
        <w:separator/>
      </w:r>
    </w:p>
  </w:footnote>
  <w:footnote w:type="continuationSeparator" w:id="0">
    <w:p w14:paraId="719F8749" w14:textId="77777777" w:rsidR="00D75262" w:rsidRDefault="00D75262" w:rsidP="0023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700"/>
    <w:multiLevelType w:val="hybridMultilevel"/>
    <w:tmpl w:val="BF76ADF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B5D93"/>
    <w:multiLevelType w:val="hybridMultilevel"/>
    <w:tmpl w:val="8BF25A58"/>
    <w:lvl w:ilvl="0" w:tplc="037268B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487726"/>
    <w:multiLevelType w:val="hybridMultilevel"/>
    <w:tmpl w:val="664C01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632F65"/>
    <w:multiLevelType w:val="hybridMultilevel"/>
    <w:tmpl w:val="F9829C6A"/>
    <w:lvl w:ilvl="0" w:tplc="1934249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332690"/>
    <w:multiLevelType w:val="hybridMultilevel"/>
    <w:tmpl w:val="BBAAFC86"/>
    <w:lvl w:ilvl="0" w:tplc="76A87F0E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D35"/>
    <w:multiLevelType w:val="hybridMultilevel"/>
    <w:tmpl w:val="8FE4810E"/>
    <w:lvl w:ilvl="0" w:tplc="76A87F0E">
      <w:numFmt w:val="bullet"/>
      <w:lvlText w:val="·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978B0"/>
    <w:multiLevelType w:val="hybridMultilevel"/>
    <w:tmpl w:val="80BA0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03A0E"/>
    <w:multiLevelType w:val="hybridMultilevel"/>
    <w:tmpl w:val="E158918A"/>
    <w:lvl w:ilvl="0" w:tplc="76A87F0E">
      <w:numFmt w:val="bullet"/>
      <w:lvlText w:val="·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115B8E"/>
    <w:multiLevelType w:val="hybridMultilevel"/>
    <w:tmpl w:val="340AD7D8"/>
    <w:lvl w:ilvl="0" w:tplc="FE4C4CEA">
      <w:numFmt w:val="bullet"/>
      <w:lvlText w:val="·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 w:tplc="11CCFCE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CAC80B0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374461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6B86FD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37B0D5BA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EDA7B9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44287D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9B70806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192D7C"/>
    <w:multiLevelType w:val="hybridMultilevel"/>
    <w:tmpl w:val="68EA33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02487E"/>
    <w:multiLevelType w:val="multilevel"/>
    <w:tmpl w:val="B4D6E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B2750C2"/>
    <w:multiLevelType w:val="hybridMultilevel"/>
    <w:tmpl w:val="D93678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F65E84"/>
    <w:multiLevelType w:val="hybridMultilevel"/>
    <w:tmpl w:val="019E6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4D836B0">
      <w:numFmt w:val="bullet"/>
      <w:lvlText w:val="•"/>
      <w:lvlJc w:val="left"/>
      <w:pPr>
        <w:ind w:left="780" w:hanging="360"/>
      </w:pPr>
      <w:rPr>
        <w:rFonts w:ascii="DengXian" w:eastAsia="DengXian" w:hAnsi="DengXian" w:cstheme="minorBidi" w:hint="eastAsia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9B1045"/>
    <w:multiLevelType w:val="hybridMultilevel"/>
    <w:tmpl w:val="CFFE0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3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7A"/>
    <w:rsid w:val="00011095"/>
    <w:rsid w:val="00013782"/>
    <w:rsid w:val="00014AA7"/>
    <w:rsid w:val="00017886"/>
    <w:rsid w:val="00027B75"/>
    <w:rsid w:val="00041255"/>
    <w:rsid w:val="0005130E"/>
    <w:rsid w:val="00057CA4"/>
    <w:rsid w:val="00060FF8"/>
    <w:rsid w:val="00085133"/>
    <w:rsid w:val="00085B18"/>
    <w:rsid w:val="00086501"/>
    <w:rsid w:val="000A61AC"/>
    <w:rsid w:val="000B5679"/>
    <w:rsid w:val="000B7B57"/>
    <w:rsid w:val="000C1B18"/>
    <w:rsid w:val="000D2B55"/>
    <w:rsid w:val="000D4F98"/>
    <w:rsid w:val="000D7FCD"/>
    <w:rsid w:val="000E3AC7"/>
    <w:rsid w:val="000F6968"/>
    <w:rsid w:val="0014351C"/>
    <w:rsid w:val="00154FB3"/>
    <w:rsid w:val="00156C1D"/>
    <w:rsid w:val="00167F9A"/>
    <w:rsid w:val="00177138"/>
    <w:rsid w:val="001A4CC1"/>
    <w:rsid w:val="001B1B79"/>
    <w:rsid w:val="00207DE6"/>
    <w:rsid w:val="00212316"/>
    <w:rsid w:val="00212D6B"/>
    <w:rsid w:val="00212F61"/>
    <w:rsid w:val="00225DD7"/>
    <w:rsid w:val="00231427"/>
    <w:rsid w:val="002728A0"/>
    <w:rsid w:val="00290567"/>
    <w:rsid w:val="002B21FF"/>
    <w:rsid w:val="002B2621"/>
    <w:rsid w:val="002C5EAC"/>
    <w:rsid w:val="002E5B9B"/>
    <w:rsid w:val="002F015D"/>
    <w:rsid w:val="002F319E"/>
    <w:rsid w:val="002F4B32"/>
    <w:rsid w:val="002F4EA8"/>
    <w:rsid w:val="003046F6"/>
    <w:rsid w:val="003121B5"/>
    <w:rsid w:val="00335FFB"/>
    <w:rsid w:val="0035250E"/>
    <w:rsid w:val="00371022"/>
    <w:rsid w:val="0037128A"/>
    <w:rsid w:val="00377502"/>
    <w:rsid w:val="00394E5E"/>
    <w:rsid w:val="003A0CC5"/>
    <w:rsid w:val="003A2FAC"/>
    <w:rsid w:val="003B5A01"/>
    <w:rsid w:val="003B7A04"/>
    <w:rsid w:val="003D4C2E"/>
    <w:rsid w:val="003D51CB"/>
    <w:rsid w:val="003E1F84"/>
    <w:rsid w:val="003E60E9"/>
    <w:rsid w:val="00453785"/>
    <w:rsid w:val="00467771"/>
    <w:rsid w:val="00467BB7"/>
    <w:rsid w:val="00472E57"/>
    <w:rsid w:val="00481BD1"/>
    <w:rsid w:val="00484F60"/>
    <w:rsid w:val="0049220B"/>
    <w:rsid w:val="004B14D9"/>
    <w:rsid w:val="004B50DA"/>
    <w:rsid w:val="004D4C9B"/>
    <w:rsid w:val="004D5CB5"/>
    <w:rsid w:val="00533CB5"/>
    <w:rsid w:val="005435F2"/>
    <w:rsid w:val="005443A5"/>
    <w:rsid w:val="00544414"/>
    <w:rsid w:val="00544CD2"/>
    <w:rsid w:val="00561240"/>
    <w:rsid w:val="00562552"/>
    <w:rsid w:val="00563717"/>
    <w:rsid w:val="0056401C"/>
    <w:rsid w:val="00581C98"/>
    <w:rsid w:val="005836EA"/>
    <w:rsid w:val="00584F4E"/>
    <w:rsid w:val="005A033C"/>
    <w:rsid w:val="005A7C28"/>
    <w:rsid w:val="005C681B"/>
    <w:rsid w:val="005D3E08"/>
    <w:rsid w:val="005E0113"/>
    <w:rsid w:val="005F32CC"/>
    <w:rsid w:val="005F7989"/>
    <w:rsid w:val="006011FF"/>
    <w:rsid w:val="00606119"/>
    <w:rsid w:val="00612405"/>
    <w:rsid w:val="00612DDE"/>
    <w:rsid w:val="00614AFA"/>
    <w:rsid w:val="0062767B"/>
    <w:rsid w:val="006316CA"/>
    <w:rsid w:val="00640E1F"/>
    <w:rsid w:val="006415B1"/>
    <w:rsid w:val="0067315C"/>
    <w:rsid w:val="006769D2"/>
    <w:rsid w:val="00696795"/>
    <w:rsid w:val="006B449F"/>
    <w:rsid w:val="006D36B1"/>
    <w:rsid w:val="006E17C4"/>
    <w:rsid w:val="006E1A6C"/>
    <w:rsid w:val="006E4BE1"/>
    <w:rsid w:val="007001F9"/>
    <w:rsid w:val="00726F7A"/>
    <w:rsid w:val="007316F1"/>
    <w:rsid w:val="00740615"/>
    <w:rsid w:val="0074552E"/>
    <w:rsid w:val="007550B9"/>
    <w:rsid w:val="0076630B"/>
    <w:rsid w:val="00780710"/>
    <w:rsid w:val="00781204"/>
    <w:rsid w:val="00782821"/>
    <w:rsid w:val="00794153"/>
    <w:rsid w:val="007B7A7E"/>
    <w:rsid w:val="007C0849"/>
    <w:rsid w:val="007D1717"/>
    <w:rsid w:val="00841572"/>
    <w:rsid w:val="008531BD"/>
    <w:rsid w:val="008779E7"/>
    <w:rsid w:val="00884558"/>
    <w:rsid w:val="00887C9B"/>
    <w:rsid w:val="008B6783"/>
    <w:rsid w:val="008C0349"/>
    <w:rsid w:val="008C61CD"/>
    <w:rsid w:val="008D0368"/>
    <w:rsid w:val="008D40BB"/>
    <w:rsid w:val="008E6DBF"/>
    <w:rsid w:val="008F433C"/>
    <w:rsid w:val="00930D58"/>
    <w:rsid w:val="00933784"/>
    <w:rsid w:val="0093422C"/>
    <w:rsid w:val="00953641"/>
    <w:rsid w:val="00994F6B"/>
    <w:rsid w:val="009A1C8E"/>
    <w:rsid w:val="009A5847"/>
    <w:rsid w:val="009C28BC"/>
    <w:rsid w:val="009D40E2"/>
    <w:rsid w:val="009D75B1"/>
    <w:rsid w:val="00A17FF5"/>
    <w:rsid w:val="00A36757"/>
    <w:rsid w:val="00A36987"/>
    <w:rsid w:val="00A467DA"/>
    <w:rsid w:val="00A517A3"/>
    <w:rsid w:val="00A609BF"/>
    <w:rsid w:val="00A709FC"/>
    <w:rsid w:val="00A8480B"/>
    <w:rsid w:val="00A943AE"/>
    <w:rsid w:val="00A96FA5"/>
    <w:rsid w:val="00AB01C6"/>
    <w:rsid w:val="00AB584A"/>
    <w:rsid w:val="00AC3FD5"/>
    <w:rsid w:val="00AE5800"/>
    <w:rsid w:val="00AE5CF7"/>
    <w:rsid w:val="00AE5E4A"/>
    <w:rsid w:val="00AF0286"/>
    <w:rsid w:val="00AF2D89"/>
    <w:rsid w:val="00B001C0"/>
    <w:rsid w:val="00B05162"/>
    <w:rsid w:val="00B05F6E"/>
    <w:rsid w:val="00B071B8"/>
    <w:rsid w:val="00B10512"/>
    <w:rsid w:val="00B114DD"/>
    <w:rsid w:val="00B1456C"/>
    <w:rsid w:val="00B14D08"/>
    <w:rsid w:val="00B309C9"/>
    <w:rsid w:val="00B41256"/>
    <w:rsid w:val="00B6614D"/>
    <w:rsid w:val="00B70915"/>
    <w:rsid w:val="00B7724B"/>
    <w:rsid w:val="00B84477"/>
    <w:rsid w:val="00B90966"/>
    <w:rsid w:val="00B923DF"/>
    <w:rsid w:val="00B947BC"/>
    <w:rsid w:val="00B95BE9"/>
    <w:rsid w:val="00B95FBE"/>
    <w:rsid w:val="00BA26D1"/>
    <w:rsid w:val="00BB014F"/>
    <w:rsid w:val="00BE5234"/>
    <w:rsid w:val="00BE684D"/>
    <w:rsid w:val="00BF0AEC"/>
    <w:rsid w:val="00BF43D1"/>
    <w:rsid w:val="00C2474D"/>
    <w:rsid w:val="00C24805"/>
    <w:rsid w:val="00C3385E"/>
    <w:rsid w:val="00C44764"/>
    <w:rsid w:val="00C54B10"/>
    <w:rsid w:val="00C923D8"/>
    <w:rsid w:val="00C95C86"/>
    <w:rsid w:val="00CA17F9"/>
    <w:rsid w:val="00CA36D6"/>
    <w:rsid w:val="00CC2583"/>
    <w:rsid w:val="00CC7D8C"/>
    <w:rsid w:val="00CF45DB"/>
    <w:rsid w:val="00CF471F"/>
    <w:rsid w:val="00CF5238"/>
    <w:rsid w:val="00CF637B"/>
    <w:rsid w:val="00D11769"/>
    <w:rsid w:val="00D12F26"/>
    <w:rsid w:val="00D13FBA"/>
    <w:rsid w:val="00D14C12"/>
    <w:rsid w:val="00D26358"/>
    <w:rsid w:val="00D33647"/>
    <w:rsid w:val="00D56732"/>
    <w:rsid w:val="00D72549"/>
    <w:rsid w:val="00D73434"/>
    <w:rsid w:val="00D74F2A"/>
    <w:rsid w:val="00D75262"/>
    <w:rsid w:val="00DC36D3"/>
    <w:rsid w:val="00DE71AC"/>
    <w:rsid w:val="00DF4C77"/>
    <w:rsid w:val="00E06433"/>
    <w:rsid w:val="00E26C22"/>
    <w:rsid w:val="00E26F93"/>
    <w:rsid w:val="00E33BD8"/>
    <w:rsid w:val="00E349D6"/>
    <w:rsid w:val="00E42F22"/>
    <w:rsid w:val="00E443F0"/>
    <w:rsid w:val="00E847A3"/>
    <w:rsid w:val="00E926A6"/>
    <w:rsid w:val="00E94C6B"/>
    <w:rsid w:val="00EA5A78"/>
    <w:rsid w:val="00EC777D"/>
    <w:rsid w:val="00ED65A9"/>
    <w:rsid w:val="00EE0FF1"/>
    <w:rsid w:val="00EE1CD6"/>
    <w:rsid w:val="00EF4B2B"/>
    <w:rsid w:val="00EF634A"/>
    <w:rsid w:val="00F06E6C"/>
    <w:rsid w:val="00F07EEE"/>
    <w:rsid w:val="00F5210C"/>
    <w:rsid w:val="00F7311B"/>
    <w:rsid w:val="00F73A69"/>
    <w:rsid w:val="00F740C2"/>
    <w:rsid w:val="00F742D3"/>
    <w:rsid w:val="00F83D78"/>
    <w:rsid w:val="00F8474D"/>
    <w:rsid w:val="00F84E90"/>
    <w:rsid w:val="00F85972"/>
    <w:rsid w:val="00FA50D1"/>
    <w:rsid w:val="00FA7BE8"/>
    <w:rsid w:val="00FC0E3B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BF2B24"/>
  <w15:chartTrackingRefBased/>
  <w15:docId w15:val="{43D8F4EE-9ED6-41CE-902E-4CADA858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2314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1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231427"/>
    <w:rPr>
      <w:sz w:val="18"/>
      <w:szCs w:val="18"/>
    </w:rPr>
  </w:style>
  <w:style w:type="paragraph" w:styleId="a7">
    <w:name w:val="List Paragraph"/>
    <w:basedOn w:val="a"/>
    <w:uiPriority w:val="34"/>
    <w:qFormat/>
    <w:rsid w:val="00231427"/>
    <w:pPr>
      <w:ind w:firstLineChars="200" w:firstLine="420"/>
    </w:pPr>
  </w:style>
  <w:style w:type="table" w:customStyle="1" w:styleId="1">
    <w:name w:val="网格型1"/>
    <w:basedOn w:val="a1"/>
    <w:next w:val="a8"/>
    <w:uiPriority w:val="59"/>
    <w:rsid w:val="00B3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B30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8"/>
    <w:uiPriority w:val="59"/>
    <w:rsid w:val="00C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0BB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0BB"/>
    <w:rPr>
      <w:sz w:val="18"/>
      <w:szCs w:val="18"/>
    </w:rPr>
  </w:style>
  <w:style w:type="table" w:customStyle="1" w:styleId="21">
    <w:name w:val="网格型21"/>
    <w:basedOn w:val="a1"/>
    <w:uiPriority w:val="59"/>
    <w:rsid w:val="00371022"/>
    <w:rPr>
      <w:rFonts w:ascii="DengXian" w:eastAsia="DengXian" w:hAnsi="DengXi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0F3F-F20C-4BB0-BC89-6A93AF5A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 Ben</dc:creator>
  <cp:keywords/>
  <dc:description/>
  <cp:lastModifiedBy>user</cp:lastModifiedBy>
  <cp:revision>3</cp:revision>
  <dcterms:created xsi:type="dcterms:W3CDTF">2020-07-01T11:20:00Z</dcterms:created>
  <dcterms:modified xsi:type="dcterms:W3CDTF">2021-10-07T07:02:00Z</dcterms:modified>
</cp:coreProperties>
</file>